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media/image1.wmf" ContentType="image/x-wmf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Titolo2"/>
        <w:spacing w:before="0" w:after="0"/>
        <w:jc w:val="center"/>
        <w:rPr>
          <w:sz w:val="28"/>
        </w:rPr>
      </w:pPr>
      <w:r>
        <w:rPr>
          <w:sz w:val="28"/>
        </w:rPr>
        <w:drawing>
          <wp:anchor behindDoc="1" distT="0" distB="0" distL="0" distR="0" simplePos="0" locked="0" layoutInCell="1" allowOverlap="1" relativeHeight="2">
            <wp:simplePos x="0" y="0"/>
            <wp:positionH relativeFrom="column">
              <wp:posOffset>629920</wp:posOffset>
            </wp:positionH>
            <wp:positionV relativeFrom="paragraph">
              <wp:posOffset>-224790</wp:posOffset>
            </wp:positionV>
            <wp:extent cx="4756785" cy="1099820"/>
            <wp:effectExtent l="0" t="0" r="0" b="0"/>
            <wp:wrapNone/>
            <wp:docPr id="1" name="Immagine 1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magine 1" descr=""/>
                    <pic:cNvPicPr>
                      <a:picLocks noChangeAspect="1" noChangeArrowheads="1"/>
                    </pic:cNvPicPr>
                  </pic:nvPicPr>
                  <pic:blipFill>
                    <a:blip r:embed="rId2"/>
                    <a:srcRect l="9529" t="35675" r="12741" b="40647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56785" cy="109982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bookmarkStart w:id="0" w:name="_Toc501547570"/>
      <w:bookmarkStart w:id="1" w:name="_Toc501547570"/>
    </w:p>
    <w:p>
      <w:pPr>
        <w:pStyle w:val="Titolo2"/>
        <w:spacing w:before="0" w:after="0"/>
        <w:jc w:val="center"/>
        <w:rPr>
          <w:sz w:val="28"/>
        </w:rPr>
      </w:pPr>
      <w:r>
        <w:rPr>
          <w:sz w:val="28"/>
        </w:rPr>
      </w:r>
    </w:p>
    <w:p>
      <w:pPr>
        <w:pStyle w:val="Titolo2"/>
        <w:spacing w:before="0" w:after="0"/>
        <w:jc w:val="center"/>
        <w:rPr>
          <w:sz w:val="28"/>
        </w:rPr>
      </w:pPr>
      <w:r>
        <w:rPr>
          <w:sz w:val="28"/>
        </w:rPr>
      </w:r>
    </w:p>
    <w:p>
      <w:pPr>
        <w:pStyle w:val="Titolo2"/>
        <w:spacing w:before="0" w:after="0"/>
        <w:jc w:val="center"/>
        <w:rPr>
          <w:sz w:val="28"/>
        </w:rPr>
      </w:pPr>
      <w:r>
        <w:rPr>
          <w:sz w:val="28"/>
        </w:rPr>
      </w:r>
    </w:p>
    <w:p>
      <w:pPr>
        <w:pStyle w:val="Titolo2"/>
        <w:spacing w:before="0" w:after="0"/>
        <w:jc w:val="center"/>
        <w:rPr>
          <w:sz w:val="28"/>
        </w:rPr>
      </w:pPr>
      <w:r>
        <w:rPr>
          <w:sz w:val="28"/>
        </w:rPr>
        <w:t xml:space="preserve">SCHEDA DI CERTIFICAZIONE DELLE ABILITÀ PER </w:t>
      </w:r>
    </w:p>
    <w:p>
      <w:pPr>
        <w:pStyle w:val="Titolo2"/>
        <w:spacing w:before="0" w:after="0"/>
        <w:jc w:val="center"/>
        <w:rPr>
          <w:sz w:val="28"/>
        </w:rPr>
      </w:pPr>
      <w:bookmarkStart w:id="2" w:name="_Toc501547570"/>
      <w:r>
        <w:rPr>
          <w:sz w:val="28"/>
        </w:rPr>
        <w:t>ASPIRANTE TECNICO UNICO DI BASE</w:t>
      </w:r>
      <w:bookmarkEnd w:id="2"/>
      <w:r>
        <w:rPr>
          <w:sz w:val="28"/>
        </w:rPr>
        <w:t xml:space="preserve"> </w:t>
      </w:r>
      <w:r>
        <w:rPr>
          <w:sz w:val="28"/>
        </w:rPr>
        <w:t>SUP</w:t>
      </w:r>
      <w:r>
        <w:rPr>
          <w:sz w:val="28"/>
        </w:rPr>
        <w:t xml:space="preserve"> _______________________</w:t>
      </w:r>
    </w:p>
    <w:p>
      <w:pPr>
        <w:pStyle w:val="Normal"/>
        <w:spacing w:lineRule="auto" w:line="240" w:before="0" w:after="0"/>
        <w:rPr>
          <w:rFonts w:eastAsia="Times New Roman" w:cs="Times New Roman"/>
          <w:lang w:eastAsia="it-IT"/>
        </w:rPr>
      </w:pPr>
      <w:r>
        <w:rPr>
          <w:rFonts w:eastAsia="Times New Roman" w:cs="Times New Roman"/>
          <w:lang w:eastAsia="it-IT"/>
        </w:rPr>
      </w:r>
    </w:p>
    <w:p>
      <w:pPr>
        <w:pStyle w:val="Normal"/>
        <w:spacing w:lineRule="auto" w:line="240" w:before="0" w:after="0"/>
        <w:rPr>
          <w:rFonts w:eastAsia="Times New Roman" w:cs="Times New Roman"/>
          <w:lang w:eastAsia="it-IT"/>
        </w:rPr>
      </w:pPr>
      <w:r>
        <w:rPr>
          <w:rFonts w:eastAsia="Times New Roman" w:cs="Times New Roman"/>
          <w:lang w:eastAsia="it-IT"/>
        </w:rPr>
        <w:t xml:space="preserve">NOME CANDIDATO: </w:t>
      </w:r>
    </w:p>
    <w:p>
      <w:pPr>
        <w:pStyle w:val="Normal"/>
        <w:spacing w:lineRule="auto" w:line="240" w:before="0" w:after="0"/>
        <w:jc w:val="center"/>
        <w:rPr>
          <w:rFonts w:eastAsia="Times New Roman" w:cs="Times New Roman"/>
          <w:lang w:eastAsia="it-IT"/>
        </w:rPr>
      </w:pPr>
      <w:r>
        <w:rPr>
          <w:rFonts w:eastAsia="Times New Roman" w:cs="Times New Roman"/>
          <w:lang w:eastAsia="it-IT"/>
        </w:rPr>
      </w:r>
    </w:p>
    <w:tbl>
      <w:tblPr>
        <w:tblW w:w="9790" w:type="dxa"/>
        <w:jc w:val="left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firstRow="1" w:noVBand="1" w:lastRow="0" w:firstColumn="1" w:lastColumn="0" w:noHBand="0" w:val="04a0"/>
      </w:tblPr>
      <w:tblGrid>
        <w:gridCol w:w="9778"/>
        <w:gridCol w:w="11"/>
      </w:tblGrid>
      <w:tr>
        <w:trPr>
          <w:cantSplit w:val="true"/>
        </w:trPr>
        <w:tc>
          <w:tcPr>
            <w:tcW w:w="97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B8CCE4" w:themeFill="accent1" w:themeFillTint="66" w:val="clear"/>
          </w:tcPr>
          <w:p>
            <w:pPr>
              <w:pStyle w:val="Normal"/>
              <w:spacing w:lineRule="auto" w:line="240" w:before="0" w:after="0"/>
              <w:ind w:left="360" w:hanging="0"/>
              <w:rPr>
                <w:rFonts w:eastAsia="Times New Roman" w:cs="Times New Roman"/>
                <w:b/>
                <w:b/>
                <w:lang w:eastAsia="it-IT"/>
              </w:rPr>
            </w:pPr>
            <w:r>
              <w:rPr>
                <w:rFonts w:eastAsia="Times New Roman" w:cs="Times New Roman"/>
                <w:b/>
                <w:lang w:eastAsia="it-IT"/>
              </w:rPr>
              <w:t>LE SPECIALITÀ E IL MEZZO</w:t>
            </w:r>
          </w:p>
        </w:tc>
        <w:tc>
          <w:tcPr>
            <w:tcW w:w="11" w:type="dxa"/>
            <w:tcBorders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/>
            </w:pPr>
            <w:r>
              <w:rPr/>
            </w:r>
          </w:p>
        </w:tc>
      </w:tr>
      <w:tr>
        <w:trPr/>
        <w:tc>
          <w:tcPr>
            <w:tcW w:w="978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numPr>
                <w:ilvl w:val="0"/>
                <w:numId w:val="1"/>
              </w:numPr>
              <w:spacing w:lineRule="auto" w:line="240" w:before="0" w:after="0"/>
              <w:rPr>
                <w:rFonts w:eastAsia="Times New Roman" w:cs="Times New Roman"/>
                <w:lang w:eastAsia="it-IT"/>
              </w:rPr>
            </w:pPr>
            <w:r>
              <w:rPr>
                <w:rFonts w:eastAsia="Times New Roman" w:cs="Times New Roman"/>
                <w:lang w:eastAsia="it-IT"/>
              </w:rPr>
              <w:t>Sa operare su aspetti meccanici dell’imbarcazione o per quanto riguarda le piccole riparazioni</w:t>
            </w:r>
          </w:p>
          <w:p>
            <w:pPr>
              <w:pStyle w:val="Normal"/>
              <w:numPr>
                <w:ilvl w:val="0"/>
                <w:numId w:val="1"/>
              </w:numPr>
              <w:spacing w:lineRule="auto" w:line="240" w:before="0" w:after="0"/>
              <w:rPr>
                <w:rFonts w:eastAsia="Times New Roman" w:cs="Times New Roman"/>
                <w:lang w:eastAsia="it-IT"/>
              </w:rPr>
            </w:pPr>
            <w:r>
              <w:rPr>
                <w:rFonts w:eastAsia="Times New Roman" w:cs="Times New Roman"/>
                <w:lang w:eastAsia="it-IT"/>
              </w:rPr>
              <w:t xml:space="preserve">Sa operare </w:t>
            </w:r>
            <w:r>
              <w:rPr>
                <w:rFonts w:eastAsia="Times New Roman" w:cs="Times New Roman"/>
                <w:lang w:eastAsia="it-IT"/>
              </w:rPr>
              <w:t>con il SUP</w:t>
            </w:r>
            <w:r>
              <w:rPr>
                <w:rFonts w:eastAsia="Times New Roman" w:cs="Times New Roman"/>
                <w:lang w:eastAsia="it-IT"/>
              </w:rPr>
              <w:t xml:space="preserve"> in situazione di emergenza.</w:t>
            </w:r>
          </w:p>
        </w:tc>
      </w:tr>
    </w:tbl>
    <w:p>
      <w:pPr>
        <w:pStyle w:val="Normal"/>
        <w:spacing w:lineRule="auto" w:line="240" w:before="0" w:after="0"/>
        <w:ind w:left="720" w:hanging="0"/>
        <w:rPr>
          <w:rFonts w:eastAsia="Times New Roman" w:cs="Times New Roman"/>
          <w:lang w:eastAsia="it-IT"/>
        </w:rPr>
      </w:pPr>
      <w:r>
        <w:rPr>
          <w:rFonts w:eastAsia="Times New Roman" w:cs="Times New Roman"/>
          <w:lang w:eastAsia="it-IT"/>
        </w:rPr>
      </w:r>
    </w:p>
    <w:tbl>
      <w:tblPr>
        <w:tblW w:w="9790" w:type="dxa"/>
        <w:jc w:val="left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firstRow="1" w:noVBand="1" w:lastRow="0" w:firstColumn="1" w:lastColumn="0" w:noHBand="0" w:val="04a0"/>
      </w:tblPr>
      <w:tblGrid>
        <w:gridCol w:w="9778"/>
        <w:gridCol w:w="11"/>
      </w:tblGrid>
      <w:tr>
        <w:trPr>
          <w:cantSplit w:val="true"/>
        </w:trPr>
        <w:tc>
          <w:tcPr>
            <w:tcW w:w="97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B8CCE4" w:themeFill="accent1" w:themeFillTint="66" w:val="clear"/>
          </w:tcPr>
          <w:p>
            <w:pPr>
              <w:pStyle w:val="Normal"/>
              <w:spacing w:lineRule="auto" w:line="240" w:before="0" w:after="0"/>
              <w:ind w:left="360" w:hanging="0"/>
              <w:rPr>
                <w:rFonts w:eastAsia="Times New Roman" w:cs="Times New Roman"/>
                <w:b/>
                <w:b/>
                <w:lang w:eastAsia="it-IT"/>
              </w:rPr>
            </w:pPr>
            <w:r>
              <w:rPr>
                <w:rFonts w:eastAsia="Times New Roman" w:cs="Times New Roman"/>
                <w:b/>
                <w:lang w:eastAsia="it-IT"/>
              </w:rPr>
              <w:t xml:space="preserve">LE TECNICHE DEL </w:t>
            </w:r>
            <w:r>
              <w:rPr>
                <w:rFonts w:eastAsia="Times New Roman" w:cs="Times New Roman"/>
                <w:b/>
                <w:lang w:eastAsia="it-IT"/>
              </w:rPr>
              <w:t>SUP</w:t>
            </w:r>
          </w:p>
        </w:tc>
        <w:tc>
          <w:tcPr>
            <w:tcW w:w="11" w:type="dxa"/>
            <w:tcBorders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/>
            </w:pPr>
            <w:r>
              <w:rPr/>
            </w:r>
          </w:p>
        </w:tc>
      </w:tr>
      <w:tr>
        <w:trPr/>
        <w:tc>
          <w:tcPr>
            <w:tcW w:w="978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numPr>
                <w:ilvl w:val="0"/>
                <w:numId w:val="1"/>
              </w:numPr>
              <w:spacing w:lineRule="auto" w:line="240" w:before="0" w:after="0"/>
              <w:rPr>
                <w:rFonts w:eastAsia="Times New Roman" w:cs="Times New Roman"/>
                <w:lang w:eastAsia="it-IT"/>
              </w:rPr>
            </w:pPr>
            <w:r>
              <w:rPr>
                <w:rFonts w:eastAsia="Times New Roman" w:cs="Times New Roman"/>
                <w:lang w:eastAsia="it-IT"/>
              </w:rPr>
              <w:t xml:space="preserve">Sa illustrare e dimostrare gli elementi di tecnica di base del </w:t>
            </w:r>
            <w:r>
              <w:rPr>
                <w:rFonts w:eastAsia="Times New Roman" w:cs="Times New Roman"/>
                <w:lang w:eastAsia="it-IT"/>
              </w:rPr>
              <w:t>SUP</w:t>
            </w:r>
            <w:r>
              <w:rPr>
                <w:rFonts w:eastAsia="Times New Roman" w:cs="Times New Roman"/>
                <w:lang w:eastAsia="it-IT"/>
              </w:rPr>
              <w:t>.</w:t>
            </w:r>
          </w:p>
        </w:tc>
      </w:tr>
    </w:tbl>
    <w:p>
      <w:pPr>
        <w:pStyle w:val="Normal"/>
        <w:spacing w:lineRule="auto" w:line="240" w:before="0" w:after="0"/>
        <w:ind w:left="720" w:hanging="0"/>
        <w:rPr>
          <w:rFonts w:eastAsia="Times New Roman" w:cs="Times New Roman"/>
          <w:lang w:eastAsia="it-IT"/>
        </w:rPr>
      </w:pPr>
      <w:r>
        <w:rPr>
          <w:rFonts w:eastAsia="Times New Roman" w:cs="Times New Roman"/>
          <w:lang w:eastAsia="it-IT"/>
        </w:rPr>
      </w:r>
    </w:p>
    <w:tbl>
      <w:tblPr>
        <w:tblW w:w="9790" w:type="dxa"/>
        <w:jc w:val="left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firstRow="1" w:noVBand="1" w:lastRow="0" w:firstColumn="1" w:lastColumn="0" w:noHBand="0" w:val="04a0"/>
      </w:tblPr>
      <w:tblGrid>
        <w:gridCol w:w="9778"/>
        <w:gridCol w:w="11"/>
      </w:tblGrid>
      <w:tr>
        <w:trPr>
          <w:cantSplit w:val="true"/>
        </w:trPr>
        <w:tc>
          <w:tcPr>
            <w:tcW w:w="97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B8CCE4" w:themeFill="accent1" w:themeFillTint="66" w:val="clear"/>
          </w:tcPr>
          <w:p>
            <w:pPr>
              <w:pStyle w:val="Normal"/>
              <w:spacing w:lineRule="auto" w:line="240" w:before="0" w:after="0"/>
              <w:ind w:left="360" w:hanging="0"/>
              <w:rPr>
                <w:rFonts w:eastAsia="Times New Roman" w:cs="Times New Roman"/>
                <w:b/>
                <w:b/>
                <w:lang w:eastAsia="it-IT"/>
              </w:rPr>
            </w:pPr>
            <w:r>
              <w:rPr>
                <w:rFonts w:eastAsia="Times New Roman" w:cs="Times New Roman"/>
                <w:b/>
                <w:lang w:eastAsia="it-IT"/>
              </w:rPr>
              <w:t>GLI ASPETTI ELEMENTARI DELLA DIDATTICA</w:t>
            </w:r>
          </w:p>
        </w:tc>
        <w:tc>
          <w:tcPr>
            <w:tcW w:w="11" w:type="dxa"/>
            <w:tcBorders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/>
            </w:pPr>
            <w:r>
              <w:rPr/>
            </w:r>
          </w:p>
        </w:tc>
      </w:tr>
      <w:tr>
        <w:trPr/>
        <w:tc>
          <w:tcPr>
            <w:tcW w:w="978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numPr>
                <w:ilvl w:val="0"/>
                <w:numId w:val="1"/>
              </w:numPr>
              <w:spacing w:lineRule="auto" w:line="240" w:before="0" w:after="0"/>
              <w:rPr>
                <w:rFonts w:eastAsia="Times New Roman" w:cs="Times New Roman"/>
                <w:lang w:eastAsia="it-IT"/>
              </w:rPr>
            </w:pPr>
            <w:r>
              <w:rPr>
                <w:rFonts w:eastAsia="Times New Roman" w:cs="Times New Roman"/>
                <w:lang w:eastAsia="it-IT"/>
              </w:rPr>
              <w:t>Riferito al soggetto</w:t>
            </w:r>
          </w:p>
          <w:p>
            <w:pPr>
              <w:pStyle w:val="Normal"/>
              <w:numPr>
                <w:ilvl w:val="0"/>
                <w:numId w:val="1"/>
              </w:numPr>
              <w:spacing w:lineRule="auto" w:line="240" w:before="0" w:after="0"/>
              <w:rPr>
                <w:rFonts w:eastAsia="Times New Roman" w:cs="Times New Roman"/>
                <w:lang w:eastAsia="it-IT"/>
              </w:rPr>
            </w:pPr>
            <w:r>
              <w:rPr>
                <w:rFonts w:eastAsia="Times New Roman" w:cs="Times New Roman"/>
                <w:lang w:eastAsia="it-IT"/>
              </w:rPr>
              <w:t>Sa valutare i requisiti minimi in funzione dell’oggetto di insegnamento</w:t>
            </w:r>
          </w:p>
          <w:p>
            <w:pPr>
              <w:pStyle w:val="Normal"/>
              <w:numPr>
                <w:ilvl w:val="0"/>
                <w:numId w:val="1"/>
              </w:numPr>
              <w:spacing w:lineRule="auto" w:line="240" w:before="0" w:after="0"/>
              <w:rPr>
                <w:rFonts w:eastAsia="Times New Roman" w:cs="Times New Roman"/>
                <w:lang w:eastAsia="it-IT"/>
              </w:rPr>
            </w:pPr>
            <w:r>
              <w:rPr>
                <w:rFonts w:eastAsia="Times New Roman" w:cs="Times New Roman"/>
                <w:lang w:eastAsia="it-IT"/>
              </w:rPr>
              <w:t xml:space="preserve">Sa comunicare e relazionarsi con i singoli e con il gruppo. </w:t>
            </w:r>
          </w:p>
          <w:p>
            <w:pPr>
              <w:pStyle w:val="Normal"/>
              <w:numPr>
                <w:ilvl w:val="0"/>
                <w:numId w:val="1"/>
              </w:numPr>
              <w:spacing w:lineRule="auto" w:line="240" w:before="0" w:after="0"/>
              <w:rPr>
                <w:rFonts w:eastAsia="Times New Roman" w:cs="Times New Roman"/>
                <w:lang w:eastAsia="it-IT"/>
              </w:rPr>
            </w:pPr>
            <w:r>
              <w:rPr>
                <w:rFonts w:eastAsia="Times New Roman" w:cs="Times New Roman"/>
                <w:lang w:eastAsia="it-IT"/>
              </w:rPr>
              <w:t>Riferito all’oggetto di insegnamento</w:t>
            </w:r>
          </w:p>
          <w:p>
            <w:pPr>
              <w:pStyle w:val="Normal"/>
              <w:numPr>
                <w:ilvl w:val="0"/>
                <w:numId w:val="1"/>
              </w:numPr>
              <w:spacing w:lineRule="auto" w:line="240" w:before="0" w:after="0"/>
              <w:rPr>
                <w:rFonts w:eastAsia="Times New Roman" w:cs="Times New Roman"/>
                <w:lang w:eastAsia="it-IT"/>
              </w:rPr>
            </w:pPr>
            <w:r>
              <w:rPr>
                <w:rFonts w:eastAsia="Times New Roman" w:cs="Times New Roman"/>
                <w:lang w:eastAsia="it-IT"/>
              </w:rPr>
              <w:t>Sa utilizzare gli elementi base in funzione della situazione in progressione.</w:t>
            </w:r>
          </w:p>
          <w:p>
            <w:pPr>
              <w:pStyle w:val="Normal"/>
              <w:numPr>
                <w:ilvl w:val="0"/>
                <w:numId w:val="1"/>
              </w:numPr>
              <w:spacing w:lineRule="auto" w:line="240" w:before="0" w:after="0"/>
              <w:rPr>
                <w:rFonts w:eastAsia="Times New Roman" w:cs="Times New Roman"/>
                <w:lang w:eastAsia="it-IT"/>
              </w:rPr>
            </w:pPr>
            <w:r>
              <w:rPr>
                <w:rFonts w:eastAsia="Times New Roman" w:cs="Times New Roman"/>
                <w:lang w:eastAsia="it-IT"/>
              </w:rPr>
              <w:t>Riferito alle proprie azioni</w:t>
            </w:r>
          </w:p>
          <w:p>
            <w:pPr>
              <w:pStyle w:val="Normal"/>
              <w:numPr>
                <w:ilvl w:val="0"/>
                <w:numId w:val="1"/>
              </w:numPr>
              <w:spacing w:lineRule="auto" w:line="240" w:before="0" w:after="0"/>
              <w:rPr>
                <w:rFonts w:eastAsia="Times New Roman" w:cs="Times New Roman"/>
                <w:lang w:eastAsia="it-IT"/>
              </w:rPr>
            </w:pPr>
            <w:r>
              <w:rPr>
                <w:rFonts w:eastAsia="Times New Roman" w:cs="Times New Roman"/>
                <w:lang w:eastAsia="it-IT"/>
              </w:rPr>
              <w:t>Sa modificare il proprio comportamento e la sua operatività modificando le azioni.</w:t>
            </w:r>
          </w:p>
          <w:p>
            <w:pPr>
              <w:pStyle w:val="Normal"/>
              <w:numPr>
                <w:ilvl w:val="0"/>
                <w:numId w:val="1"/>
              </w:numPr>
              <w:spacing w:lineRule="auto" w:line="240" w:before="0" w:after="0"/>
              <w:rPr>
                <w:rFonts w:eastAsia="Times New Roman" w:cs="Times New Roman"/>
                <w:lang w:eastAsia="it-IT"/>
              </w:rPr>
            </w:pPr>
            <w:r>
              <w:rPr>
                <w:rFonts w:eastAsia="Times New Roman" w:cs="Times New Roman"/>
                <w:lang w:eastAsia="it-IT"/>
              </w:rPr>
              <w:t>Le metodologie didattiche</w:t>
            </w:r>
          </w:p>
          <w:p>
            <w:pPr>
              <w:pStyle w:val="Normal"/>
              <w:numPr>
                <w:ilvl w:val="0"/>
                <w:numId w:val="1"/>
              </w:numPr>
              <w:spacing w:lineRule="auto" w:line="240" w:before="0" w:after="0"/>
              <w:rPr>
                <w:rFonts w:eastAsia="Times New Roman" w:cs="Times New Roman"/>
                <w:lang w:eastAsia="it-IT"/>
              </w:rPr>
            </w:pPr>
            <w:r>
              <w:rPr>
                <w:rFonts w:eastAsia="Times New Roman" w:cs="Times New Roman"/>
                <w:lang w:eastAsia="it-IT"/>
              </w:rPr>
              <w:t xml:space="preserve"> </w:t>
            </w:r>
            <w:r>
              <w:rPr>
                <w:rFonts w:eastAsia="Times New Roman" w:cs="Times New Roman"/>
                <w:lang w:eastAsia="it-IT"/>
              </w:rPr>
              <w:t>Conosce e varia le metodologie didattiche in relazione alle situazioni e al gruppo.</w:t>
            </w:r>
          </w:p>
          <w:p>
            <w:pPr>
              <w:pStyle w:val="Normal"/>
              <w:numPr>
                <w:ilvl w:val="0"/>
                <w:numId w:val="1"/>
              </w:numPr>
              <w:spacing w:lineRule="auto" w:line="240" w:before="0" w:after="0"/>
              <w:rPr>
                <w:rFonts w:eastAsia="Times New Roman" w:cs="Times New Roman"/>
                <w:lang w:eastAsia="it-IT"/>
              </w:rPr>
            </w:pPr>
            <w:r>
              <w:rPr>
                <w:rFonts w:eastAsia="Times New Roman" w:cs="Times New Roman"/>
                <w:lang w:eastAsia="it-IT"/>
              </w:rPr>
              <w:t xml:space="preserve">I mezzi e gli strumenti della didattica per </w:t>
            </w:r>
            <w:r>
              <w:rPr>
                <w:rFonts w:eastAsia="Times New Roman" w:cs="Times New Roman"/>
                <w:lang w:eastAsia="it-IT"/>
              </w:rPr>
              <w:t>il SUP</w:t>
            </w:r>
          </w:p>
          <w:p>
            <w:pPr>
              <w:pStyle w:val="Normal"/>
              <w:numPr>
                <w:ilvl w:val="0"/>
                <w:numId w:val="1"/>
              </w:numPr>
              <w:spacing w:lineRule="auto" w:line="240" w:before="0" w:after="0"/>
              <w:rPr>
                <w:rFonts w:eastAsia="Times New Roman" w:cs="Times New Roman"/>
                <w:lang w:eastAsia="it-IT"/>
              </w:rPr>
            </w:pPr>
            <w:r>
              <w:rPr>
                <w:rFonts w:eastAsia="Times New Roman" w:cs="Times New Roman"/>
                <w:lang w:eastAsia="it-IT"/>
              </w:rPr>
              <w:t>Conosce e sa utilizzare mezzi e strumenti adeguandoli alla situazione e alla tipologia degli allievi.</w:t>
            </w:r>
          </w:p>
          <w:p>
            <w:pPr>
              <w:pStyle w:val="Normal"/>
              <w:numPr>
                <w:ilvl w:val="0"/>
                <w:numId w:val="1"/>
              </w:numPr>
              <w:spacing w:lineRule="auto" w:line="240" w:before="0" w:after="0"/>
              <w:rPr>
                <w:rFonts w:eastAsia="Times New Roman" w:cs="Times New Roman"/>
                <w:lang w:eastAsia="it-IT"/>
              </w:rPr>
            </w:pPr>
            <w:r>
              <w:rPr>
                <w:rFonts w:eastAsia="Times New Roman" w:cs="Times New Roman"/>
                <w:lang w:eastAsia="it-IT"/>
              </w:rPr>
              <w:t>Le procedure di avviamento e le progressioni didattiche</w:t>
            </w:r>
          </w:p>
          <w:p>
            <w:pPr>
              <w:pStyle w:val="Normal"/>
              <w:numPr>
                <w:ilvl w:val="0"/>
                <w:numId w:val="1"/>
              </w:numPr>
              <w:spacing w:lineRule="auto" w:line="240" w:before="0" w:after="0"/>
              <w:rPr>
                <w:rFonts w:eastAsia="Times New Roman" w:cs="Times New Roman"/>
                <w:lang w:eastAsia="it-IT"/>
              </w:rPr>
            </w:pPr>
            <w:r>
              <w:rPr>
                <w:rFonts w:eastAsia="Times New Roman" w:cs="Times New Roman"/>
                <w:lang w:eastAsia="it-IT"/>
              </w:rPr>
              <w:t>Gestisce ed organizza le esercitazioni con procedure idonee al gruppo, all’età degli allievi, ai loro requisiti e alla situazione.</w:t>
            </w:r>
          </w:p>
        </w:tc>
      </w:tr>
    </w:tbl>
    <w:p>
      <w:pPr>
        <w:pStyle w:val="Normal"/>
        <w:spacing w:lineRule="auto" w:line="240" w:before="0" w:after="0"/>
        <w:ind w:left="720" w:hanging="0"/>
        <w:rPr>
          <w:rFonts w:eastAsia="Times New Roman" w:cs="Times New Roman"/>
          <w:lang w:eastAsia="it-IT"/>
        </w:rPr>
      </w:pPr>
      <w:r>
        <w:rPr>
          <w:rFonts w:eastAsia="Times New Roman" w:cs="Times New Roman"/>
          <w:lang w:eastAsia="it-IT"/>
        </w:rPr>
      </w:r>
    </w:p>
    <w:tbl>
      <w:tblPr>
        <w:tblW w:w="9790" w:type="dxa"/>
        <w:jc w:val="left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firstRow="1" w:noVBand="1" w:lastRow="0" w:firstColumn="1" w:lastColumn="0" w:noHBand="0" w:val="04a0"/>
      </w:tblPr>
      <w:tblGrid>
        <w:gridCol w:w="9778"/>
        <w:gridCol w:w="11"/>
      </w:tblGrid>
      <w:tr>
        <w:trPr>
          <w:cantSplit w:val="true"/>
        </w:trPr>
        <w:tc>
          <w:tcPr>
            <w:tcW w:w="97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B8CCE4" w:themeFill="accent1" w:themeFillTint="66" w:val="clear"/>
          </w:tcPr>
          <w:p>
            <w:pPr>
              <w:pStyle w:val="Normal"/>
              <w:spacing w:lineRule="auto" w:line="240" w:before="0" w:after="0"/>
              <w:ind w:left="360" w:hanging="0"/>
              <w:rPr>
                <w:rFonts w:eastAsia="Times New Roman" w:cs="Times New Roman"/>
                <w:b/>
                <w:b/>
                <w:lang w:eastAsia="it-IT"/>
              </w:rPr>
            </w:pPr>
            <w:r>
              <w:rPr>
                <w:rFonts w:eastAsia="Times New Roman" w:cs="Times New Roman"/>
                <w:b/>
                <w:lang w:eastAsia="it-IT"/>
              </w:rPr>
              <w:t xml:space="preserve">GLI ELEMENTI DELLA SICUREZZA IN </w:t>
            </w:r>
            <w:r>
              <w:rPr>
                <w:rFonts w:eastAsia="Times New Roman" w:cs="Times New Roman"/>
                <w:b/>
                <w:lang w:eastAsia="it-IT"/>
              </w:rPr>
              <w:t>SUP</w:t>
            </w:r>
          </w:p>
        </w:tc>
        <w:tc>
          <w:tcPr>
            <w:tcW w:w="11" w:type="dxa"/>
            <w:tcBorders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/>
            </w:pPr>
            <w:r>
              <w:rPr/>
            </w:r>
          </w:p>
        </w:tc>
      </w:tr>
      <w:tr>
        <w:trPr/>
        <w:tc>
          <w:tcPr>
            <w:tcW w:w="978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numPr>
                <w:ilvl w:val="0"/>
                <w:numId w:val="1"/>
              </w:numPr>
              <w:spacing w:lineRule="auto" w:line="240" w:before="0" w:after="0"/>
              <w:rPr>
                <w:rFonts w:eastAsia="Times New Roman" w:cs="Times New Roman"/>
                <w:lang w:eastAsia="it-IT"/>
              </w:rPr>
            </w:pPr>
            <w:r>
              <w:rPr>
                <w:rFonts w:eastAsia="Times New Roman" w:cs="Times New Roman"/>
                <w:lang w:eastAsia="it-IT"/>
              </w:rPr>
              <w:t xml:space="preserve">Organizza e sa applicare gli elementi di prevenzione per la pratica del </w:t>
            </w:r>
            <w:r>
              <w:rPr>
                <w:rFonts w:eastAsia="Times New Roman" w:cs="Times New Roman"/>
                <w:lang w:eastAsia="it-IT"/>
              </w:rPr>
              <w:t>sup</w:t>
            </w:r>
            <w:r>
              <w:rPr>
                <w:rFonts w:eastAsia="Times New Roman" w:cs="Times New Roman"/>
                <w:lang w:eastAsia="it-IT"/>
              </w:rPr>
              <w:t xml:space="preserve"> in sicurezza </w:t>
            </w:r>
            <w:r>
              <w:rPr>
                <w:rFonts w:eastAsia="Times New Roman" w:cs="Times New Roman"/>
                <w:lang w:eastAsia="it-IT"/>
              </w:rPr>
              <w:t>sia in situazioni stabili che instabili</w:t>
            </w:r>
          </w:p>
          <w:p>
            <w:pPr>
              <w:pStyle w:val="Normal"/>
              <w:numPr>
                <w:ilvl w:val="0"/>
                <w:numId w:val="1"/>
              </w:numPr>
              <w:spacing w:lineRule="auto" w:line="240" w:before="0" w:after="0"/>
              <w:rPr>
                <w:rFonts w:eastAsia="Times New Roman" w:cs="Times New Roman"/>
                <w:lang w:eastAsia="it-IT"/>
              </w:rPr>
            </w:pPr>
            <w:r>
              <w:rPr>
                <w:rFonts w:eastAsia="Times New Roman" w:cs="Times New Roman"/>
                <w:lang w:eastAsia="it-IT"/>
              </w:rPr>
              <w:t>Gestisce e sa applicare gli elementi di pronto intervento in situazioni di emergenza</w:t>
            </w:r>
          </w:p>
          <w:p>
            <w:pPr>
              <w:pStyle w:val="Normal"/>
              <w:numPr>
                <w:ilvl w:val="0"/>
                <w:numId w:val="1"/>
              </w:numPr>
              <w:spacing w:lineRule="auto" w:line="240" w:before="0" w:after="0"/>
              <w:rPr>
                <w:rFonts w:eastAsia="Times New Roman" w:cs="Times New Roman"/>
                <w:lang w:eastAsia="it-IT"/>
              </w:rPr>
            </w:pPr>
            <w:r>
              <w:rPr>
                <w:rFonts w:eastAsia="Times New Roman" w:cs="Times New Roman"/>
                <w:lang w:eastAsia="it-IT"/>
              </w:rPr>
              <w:t>Sa applicare le forme elementari di pronto soccorso</w:t>
            </w:r>
          </w:p>
          <w:p>
            <w:pPr>
              <w:pStyle w:val="Normal"/>
              <w:numPr>
                <w:ilvl w:val="0"/>
                <w:numId w:val="1"/>
              </w:numPr>
              <w:spacing w:lineRule="auto" w:line="240" w:before="0" w:after="0"/>
              <w:rPr>
                <w:rFonts w:eastAsia="Times New Roman" w:cs="Times New Roman"/>
                <w:lang w:eastAsia="it-IT"/>
              </w:rPr>
            </w:pPr>
            <w:r>
              <w:rPr>
                <w:rFonts w:eastAsia="Times New Roman" w:cs="Times New Roman"/>
                <w:lang w:eastAsia="it-IT"/>
              </w:rPr>
              <w:t>Riesce a gestire il gruppo in sicurezza in situazioni differenti.</w:t>
            </w:r>
          </w:p>
        </w:tc>
      </w:tr>
    </w:tbl>
    <w:p>
      <w:pPr>
        <w:pStyle w:val="Normal"/>
        <w:spacing w:lineRule="auto" w:line="240" w:before="0" w:after="0"/>
        <w:ind w:left="720" w:hanging="0"/>
        <w:rPr>
          <w:rFonts w:eastAsia="Times New Roman" w:cs="Times New Roman"/>
          <w:lang w:eastAsia="it-IT"/>
        </w:rPr>
      </w:pPr>
      <w:r>
        <w:rPr>
          <w:rFonts w:eastAsia="Times New Roman" w:cs="Times New Roman"/>
          <w:lang w:eastAsia="it-IT"/>
        </w:rPr>
      </w:r>
    </w:p>
    <w:tbl>
      <w:tblPr>
        <w:tblW w:w="9790" w:type="dxa"/>
        <w:jc w:val="left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firstRow="1" w:noVBand="1" w:lastRow="0" w:firstColumn="1" w:lastColumn="0" w:noHBand="0" w:val="04a0"/>
      </w:tblPr>
      <w:tblGrid>
        <w:gridCol w:w="9778"/>
        <w:gridCol w:w="11"/>
      </w:tblGrid>
      <w:tr>
        <w:trPr>
          <w:cantSplit w:val="true"/>
        </w:trPr>
        <w:tc>
          <w:tcPr>
            <w:tcW w:w="97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B8CCE4" w:themeFill="accent1" w:themeFillTint="66" w:val="clear"/>
          </w:tcPr>
          <w:p>
            <w:pPr>
              <w:pStyle w:val="Normal"/>
              <w:spacing w:lineRule="auto" w:line="240" w:before="0" w:after="0"/>
              <w:ind w:left="360" w:hanging="0"/>
              <w:rPr>
                <w:rFonts w:eastAsia="Times New Roman" w:cs="Times New Roman"/>
                <w:b/>
                <w:b/>
                <w:lang w:eastAsia="it-IT"/>
              </w:rPr>
            </w:pPr>
            <w:r>
              <w:rPr>
                <w:rFonts w:eastAsia="Times New Roman" w:cs="Times New Roman"/>
                <w:b/>
                <w:lang w:eastAsia="it-IT"/>
              </w:rPr>
              <w:t>METODOLOGIA DELL’INSEGNAMENTO SPORTIVO</w:t>
            </w:r>
          </w:p>
        </w:tc>
        <w:tc>
          <w:tcPr>
            <w:tcW w:w="11" w:type="dxa"/>
            <w:tcBorders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/>
            </w:pPr>
            <w:r>
              <w:rPr/>
            </w:r>
          </w:p>
        </w:tc>
      </w:tr>
      <w:tr>
        <w:trPr/>
        <w:tc>
          <w:tcPr>
            <w:tcW w:w="978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numPr>
                <w:ilvl w:val="0"/>
                <w:numId w:val="1"/>
              </w:numPr>
              <w:spacing w:lineRule="auto" w:line="240" w:before="0" w:after="0"/>
              <w:rPr>
                <w:rFonts w:eastAsia="Times New Roman" w:cs="Times New Roman"/>
                <w:lang w:eastAsia="it-IT"/>
              </w:rPr>
            </w:pPr>
            <w:r>
              <w:rPr>
                <w:rFonts w:eastAsia="Times New Roman" w:cs="Times New Roman"/>
                <w:lang w:eastAsia="it-IT"/>
              </w:rPr>
              <w:t>Possiede competenze tecnico didattiche</w:t>
            </w:r>
          </w:p>
          <w:p>
            <w:pPr>
              <w:pStyle w:val="Normal"/>
              <w:numPr>
                <w:ilvl w:val="0"/>
                <w:numId w:val="1"/>
              </w:numPr>
              <w:spacing w:lineRule="auto" w:line="240" w:before="0" w:after="0"/>
              <w:rPr>
                <w:rFonts w:eastAsia="Times New Roman" w:cs="Times New Roman"/>
                <w:lang w:eastAsia="it-IT"/>
              </w:rPr>
            </w:pPr>
            <w:r>
              <w:rPr>
                <w:rFonts w:eastAsia="Times New Roman" w:cs="Times New Roman"/>
                <w:lang w:eastAsia="it-IT"/>
              </w:rPr>
              <w:t>Sa offrire strategie didattiche – educative efficaci di s</w:t>
            </w:r>
            <w:r>
              <w:rPr>
                <w:rFonts w:eastAsia="Times New Roman" w:cs="Times New Roman"/>
                <w:lang w:eastAsia="it-IT"/>
              </w:rPr>
              <w:t>i</w:t>
            </w:r>
            <w:r>
              <w:rPr>
                <w:rFonts w:eastAsia="Times New Roman" w:cs="Times New Roman"/>
                <w:lang w:eastAsia="it-IT"/>
              </w:rPr>
              <w:t>curezza personale, crescita sportiva ed umana.</w:t>
            </w:r>
          </w:p>
        </w:tc>
      </w:tr>
    </w:tbl>
    <w:p>
      <w:pPr>
        <w:pStyle w:val="Normal"/>
        <w:spacing w:lineRule="auto" w:line="240" w:before="0" w:after="0"/>
        <w:ind w:left="720" w:hanging="0"/>
        <w:rPr>
          <w:rFonts w:eastAsia="Times New Roman" w:cs="Times New Roman"/>
          <w:lang w:eastAsia="it-IT"/>
        </w:rPr>
      </w:pPr>
      <w:r>
        <w:rPr>
          <w:rFonts w:eastAsia="Times New Roman" w:cs="Times New Roman"/>
          <w:lang w:eastAsia="it-IT"/>
        </w:rPr>
      </w:r>
    </w:p>
    <w:tbl>
      <w:tblPr>
        <w:tblW w:w="9898" w:type="dxa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1115"/>
        <w:gridCol w:w="859"/>
        <w:gridCol w:w="4306"/>
        <w:gridCol w:w="1638"/>
        <w:gridCol w:w="1980"/>
      </w:tblGrid>
      <w:tr>
        <w:trPr>
          <w:trHeight w:val="310" w:hRule="atLeast"/>
        </w:trPr>
        <w:tc>
          <w:tcPr>
            <w:tcW w:w="11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B8CCE4" w:themeFill="accent1" w:themeFillTint="66" w:val="clear"/>
          </w:tcPr>
          <w:p>
            <w:pPr>
              <w:pStyle w:val="Normal"/>
              <w:spacing w:lineRule="auto" w:line="240" w:before="0" w:after="0"/>
              <w:rPr>
                <w:rFonts w:eastAsia="Times New Roman" w:cs="Times New Roman"/>
                <w:b/>
                <w:b/>
                <w:lang w:eastAsia="it-IT"/>
              </w:rPr>
            </w:pPr>
            <w:r>
              <w:rPr>
                <w:rFonts w:eastAsia="Times New Roman" w:cs="Times New Roman"/>
                <w:b/>
                <w:lang w:eastAsia="it-IT"/>
              </w:rPr>
              <w:t>DATA</w:t>
            </w:r>
          </w:p>
        </w:tc>
        <w:tc>
          <w:tcPr>
            <w:tcW w:w="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B8CCE4" w:themeFill="accent1" w:themeFillTint="66" w:val="clear"/>
          </w:tcPr>
          <w:p>
            <w:pPr>
              <w:pStyle w:val="Normal"/>
              <w:spacing w:lineRule="auto" w:line="240" w:before="0" w:after="0"/>
              <w:rPr>
                <w:rFonts w:eastAsia="Times New Roman" w:cs="Times New Roman"/>
                <w:b/>
                <w:b/>
                <w:lang w:eastAsia="it-IT"/>
              </w:rPr>
            </w:pPr>
            <w:r>
              <w:rPr>
                <w:rFonts w:eastAsia="Times New Roman" w:cs="Times New Roman"/>
                <w:b/>
                <w:lang w:eastAsia="it-IT"/>
              </w:rPr>
              <w:t>ORE</w:t>
            </w:r>
          </w:p>
        </w:tc>
        <w:tc>
          <w:tcPr>
            <w:tcW w:w="4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B8CCE4" w:themeFill="accent1" w:themeFillTint="66" w:val="clear"/>
          </w:tcPr>
          <w:p>
            <w:pPr>
              <w:pStyle w:val="Normal"/>
              <w:spacing w:lineRule="auto" w:line="240" w:before="0" w:after="0"/>
              <w:rPr>
                <w:rFonts w:eastAsia="Times New Roman" w:cs="Times New Roman"/>
                <w:b/>
                <w:b/>
                <w:lang w:eastAsia="it-IT"/>
              </w:rPr>
            </w:pPr>
            <w:r>
              <w:rPr>
                <w:rFonts w:eastAsia="Times New Roman" w:cs="Times New Roman"/>
                <w:b/>
                <w:lang w:eastAsia="it-IT"/>
              </w:rPr>
              <w:t>CONTENUTI</w:t>
            </w:r>
          </w:p>
        </w:tc>
        <w:tc>
          <w:tcPr>
            <w:tcW w:w="1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B8CCE4" w:themeFill="accent1" w:themeFillTint="66" w:val="clear"/>
          </w:tcPr>
          <w:p>
            <w:pPr>
              <w:pStyle w:val="Normal"/>
              <w:spacing w:lineRule="auto" w:line="240" w:before="0" w:after="0"/>
              <w:rPr>
                <w:rFonts w:eastAsia="Times New Roman" w:cs="Times New Roman"/>
                <w:b/>
                <w:b/>
                <w:lang w:eastAsia="it-IT"/>
              </w:rPr>
            </w:pPr>
            <w:r>
              <w:rPr>
                <w:rFonts w:eastAsia="Times New Roman" w:cs="Times New Roman"/>
                <w:b/>
                <w:lang w:eastAsia="it-IT"/>
              </w:rPr>
              <w:t>FASCIA DI ETÀ</w:t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B8CCE4" w:themeFill="accent1" w:themeFillTint="66" w:val="clear"/>
          </w:tcPr>
          <w:p>
            <w:pPr>
              <w:pStyle w:val="Normal"/>
              <w:spacing w:lineRule="auto" w:line="240" w:before="0" w:after="0"/>
              <w:rPr>
                <w:rFonts w:eastAsia="Times New Roman" w:cs="Times New Roman"/>
                <w:b/>
                <w:b/>
                <w:lang w:eastAsia="it-IT"/>
              </w:rPr>
            </w:pPr>
            <w:r>
              <w:rPr>
                <w:rFonts w:eastAsia="Times New Roman" w:cs="Times New Roman"/>
                <w:b/>
                <w:lang w:eastAsia="it-IT"/>
              </w:rPr>
              <w:t>TUTOR</w:t>
            </w:r>
          </w:p>
        </w:tc>
      </w:tr>
      <w:tr>
        <w:trPr>
          <w:trHeight w:val="328" w:hRule="atLeast"/>
        </w:trPr>
        <w:tc>
          <w:tcPr>
            <w:tcW w:w="11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ind w:left="360" w:hanging="0"/>
              <w:rPr>
                <w:rFonts w:eastAsia="Times New Roman" w:cs="Times New Roman"/>
                <w:lang w:eastAsia="it-IT"/>
              </w:rPr>
            </w:pPr>
            <w:r>
              <w:rPr>
                <w:rFonts w:eastAsia="Times New Roman" w:cs="Times New Roman"/>
                <w:lang w:eastAsia="it-IT"/>
              </w:rPr>
            </w:r>
          </w:p>
        </w:tc>
        <w:tc>
          <w:tcPr>
            <w:tcW w:w="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ind w:left="360" w:hanging="0"/>
              <w:rPr>
                <w:rFonts w:eastAsia="Times New Roman" w:cs="Times New Roman"/>
                <w:lang w:eastAsia="it-IT"/>
              </w:rPr>
            </w:pPr>
            <w:r>
              <w:rPr>
                <w:rFonts w:eastAsia="Times New Roman" w:cs="Times New Roman"/>
                <w:lang w:eastAsia="it-IT"/>
              </w:rPr>
            </w:r>
          </w:p>
        </w:tc>
        <w:tc>
          <w:tcPr>
            <w:tcW w:w="4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ind w:left="360" w:hanging="0"/>
              <w:rPr>
                <w:rFonts w:eastAsia="Times New Roman" w:cs="Times New Roman"/>
                <w:lang w:eastAsia="it-IT"/>
              </w:rPr>
            </w:pPr>
            <w:r>
              <w:rPr>
                <w:rFonts w:eastAsia="Times New Roman" w:cs="Times New Roman"/>
                <w:lang w:eastAsia="it-IT"/>
              </w:rPr>
            </w:r>
          </w:p>
        </w:tc>
        <w:tc>
          <w:tcPr>
            <w:tcW w:w="1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ind w:left="360" w:hanging="0"/>
              <w:rPr>
                <w:rFonts w:eastAsia="Times New Roman" w:cs="Times New Roman"/>
                <w:lang w:eastAsia="it-IT"/>
              </w:rPr>
            </w:pPr>
            <w:r>
              <w:rPr>
                <w:rFonts w:eastAsia="Times New Roman" w:cs="Times New Roman"/>
                <w:lang w:eastAsia="it-IT"/>
              </w:rPr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ind w:left="360" w:hanging="0"/>
              <w:rPr>
                <w:rFonts w:eastAsia="Times New Roman" w:cs="Times New Roman"/>
                <w:lang w:eastAsia="it-IT"/>
              </w:rPr>
            </w:pPr>
            <w:r>
              <w:rPr>
                <w:rFonts w:eastAsia="Times New Roman" w:cs="Times New Roman"/>
                <w:lang w:eastAsia="it-IT"/>
              </w:rPr>
            </w:r>
          </w:p>
        </w:tc>
      </w:tr>
      <w:tr>
        <w:trPr>
          <w:trHeight w:val="328" w:hRule="atLeast"/>
        </w:trPr>
        <w:tc>
          <w:tcPr>
            <w:tcW w:w="11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ind w:left="360" w:hanging="0"/>
              <w:rPr>
                <w:rFonts w:eastAsia="Times New Roman" w:cs="Times New Roman"/>
                <w:lang w:eastAsia="it-IT"/>
              </w:rPr>
            </w:pPr>
            <w:r>
              <w:rPr>
                <w:rFonts w:eastAsia="Times New Roman" w:cs="Times New Roman"/>
                <w:lang w:eastAsia="it-IT"/>
              </w:rPr>
            </w:r>
          </w:p>
        </w:tc>
        <w:tc>
          <w:tcPr>
            <w:tcW w:w="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ind w:left="360" w:hanging="0"/>
              <w:rPr>
                <w:rFonts w:eastAsia="Times New Roman" w:cs="Times New Roman"/>
                <w:lang w:eastAsia="it-IT"/>
              </w:rPr>
            </w:pPr>
            <w:r>
              <w:rPr>
                <w:rFonts w:eastAsia="Times New Roman" w:cs="Times New Roman"/>
                <w:lang w:eastAsia="it-IT"/>
              </w:rPr>
            </w:r>
          </w:p>
        </w:tc>
        <w:tc>
          <w:tcPr>
            <w:tcW w:w="4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ind w:left="360" w:hanging="0"/>
              <w:rPr>
                <w:rFonts w:eastAsia="Times New Roman" w:cs="Times New Roman"/>
                <w:lang w:eastAsia="it-IT"/>
              </w:rPr>
            </w:pPr>
            <w:r>
              <w:rPr>
                <w:rFonts w:eastAsia="Times New Roman" w:cs="Times New Roman"/>
                <w:lang w:eastAsia="it-IT"/>
              </w:rPr>
            </w:r>
          </w:p>
        </w:tc>
        <w:tc>
          <w:tcPr>
            <w:tcW w:w="1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ind w:left="360" w:hanging="0"/>
              <w:rPr>
                <w:rFonts w:eastAsia="Times New Roman" w:cs="Times New Roman"/>
                <w:lang w:eastAsia="it-IT"/>
              </w:rPr>
            </w:pPr>
            <w:r>
              <w:rPr>
                <w:rFonts w:eastAsia="Times New Roman" w:cs="Times New Roman"/>
                <w:lang w:eastAsia="it-IT"/>
              </w:rPr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ind w:left="360" w:hanging="0"/>
              <w:rPr>
                <w:rFonts w:eastAsia="Times New Roman" w:cs="Times New Roman"/>
                <w:lang w:eastAsia="it-IT"/>
              </w:rPr>
            </w:pPr>
            <w:r>
              <w:rPr>
                <w:rFonts w:eastAsia="Times New Roman" w:cs="Times New Roman"/>
                <w:lang w:eastAsia="it-IT"/>
              </w:rPr>
            </w:r>
          </w:p>
        </w:tc>
      </w:tr>
      <w:tr>
        <w:trPr>
          <w:trHeight w:val="310" w:hRule="atLeast"/>
        </w:trPr>
        <w:tc>
          <w:tcPr>
            <w:tcW w:w="11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ind w:left="360" w:hanging="0"/>
              <w:rPr>
                <w:rFonts w:eastAsia="Times New Roman" w:cs="Times New Roman"/>
                <w:lang w:eastAsia="it-IT"/>
              </w:rPr>
            </w:pPr>
            <w:r>
              <w:rPr>
                <w:rFonts w:eastAsia="Times New Roman" w:cs="Times New Roman"/>
                <w:lang w:eastAsia="it-IT"/>
              </w:rPr>
            </w:r>
          </w:p>
        </w:tc>
        <w:tc>
          <w:tcPr>
            <w:tcW w:w="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ind w:left="360" w:hanging="0"/>
              <w:rPr>
                <w:rFonts w:eastAsia="Times New Roman" w:cs="Times New Roman"/>
                <w:lang w:eastAsia="it-IT"/>
              </w:rPr>
            </w:pPr>
            <w:r>
              <w:rPr>
                <w:rFonts w:eastAsia="Times New Roman" w:cs="Times New Roman"/>
                <w:lang w:eastAsia="it-IT"/>
              </w:rPr>
            </w:r>
          </w:p>
        </w:tc>
        <w:tc>
          <w:tcPr>
            <w:tcW w:w="4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ind w:left="360" w:hanging="0"/>
              <w:rPr>
                <w:rFonts w:eastAsia="Times New Roman" w:cs="Times New Roman"/>
                <w:lang w:eastAsia="it-IT"/>
              </w:rPr>
            </w:pPr>
            <w:r>
              <w:rPr>
                <w:rFonts w:eastAsia="Times New Roman" w:cs="Times New Roman"/>
                <w:lang w:eastAsia="it-IT"/>
              </w:rPr>
            </w:r>
          </w:p>
        </w:tc>
        <w:tc>
          <w:tcPr>
            <w:tcW w:w="1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ind w:left="360" w:hanging="0"/>
              <w:rPr>
                <w:rFonts w:eastAsia="Times New Roman" w:cs="Times New Roman"/>
                <w:lang w:eastAsia="it-IT"/>
              </w:rPr>
            </w:pPr>
            <w:r>
              <w:rPr>
                <w:rFonts w:eastAsia="Times New Roman" w:cs="Times New Roman"/>
                <w:lang w:eastAsia="it-IT"/>
              </w:rPr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ind w:left="360" w:hanging="0"/>
              <w:rPr>
                <w:rFonts w:eastAsia="Times New Roman" w:cs="Times New Roman"/>
                <w:lang w:eastAsia="it-IT"/>
              </w:rPr>
            </w:pPr>
            <w:r>
              <w:rPr>
                <w:rFonts w:eastAsia="Times New Roman" w:cs="Times New Roman"/>
                <w:lang w:eastAsia="it-IT"/>
              </w:rPr>
            </w:r>
          </w:p>
        </w:tc>
      </w:tr>
      <w:tr>
        <w:trPr>
          <w:trHeight w:val="328" w:hRule="atLeast"/>
        </w:trPr>
        <w:tc>
          <w:tcPr>
            <w:tcW w:w="11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ind w:left="360" w:hanging="0"/>
              <w:rPr>
                <w:rFonts w:eastAsia="Times New Roman" w:cs="Times New Roman"/>
                <w:lang w:eastAsia="it-IT"/>
              </w:rPr>
            </w:pPr>
            <w:r>
              <w:rPr>
                <w:rFonts w:eastAsia="Times New Roman" w:cs="Times New Roman"/>
                <w:lang w:eastAsia="it-IT"/>
              </w:rPr>
            </w:r>
          </w:p>
        </w:tc>
        <w:tc>
          <w:tcPr>
            <w:tcW w:w="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ind w:left="360" w:hanging="0"/>
              <w:rPr>
                <w:rFonts w:eastAsia="Times New Roman" w:cs="Times New Roman"/>
                <w:lang w:eastAsia="it-IT"/>
              </w:rPr>
            </w:pPr>
            <w:r>
              <w:rPr>
                <w:rFonts w:eastAsia="Times New Roman" w:cs="Times New Roman"/>
                <w:lang w:eastAsia="it-IT"/>
              </w:rPr>
            </w:r>
          </w:p>
        </w:tc>
        <w:tc>
          <w:tcPr>
            <w:tcW w:w="4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ind w:left="360" w:hanging="0"/>
              <w:rPr>
                <w:rFonts w:eastAsia="Times New Roman" w:cs="Times New Roman"/>
                <w:lang w:eastAsia="it-IT"/>
              </w:rPr>
            </w:pPr>
            <w:r>
              <w:rPr>
                <w:rFonts w:eastAsia="Times New Roman" w:cs="Times New Roman"/>
                <w:lang w:eastAsia="it-IT"/>
              </w:rPr>
            </w:r>
          </w:p>
        </w:tc>
        <w:tc>
          <w:tcPr>
            <w:tcW w:w="1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ind w:left="360" w:hanging="0"/>
              <w:rPr>
                <w:rFonts w:eastAsia="Times New Roman" w:cs="Times New Roman"/>
                <w:lang w:eastAsia="it-IT"/>
              </w:rPr>
            </w:pPr>
            <w:r>
              <w:rPr>
                <w:rFonts w:eastAsia="Times New Roman" w:cs="Times New Roman"/>
                <w:lang w:eastAsia="it-IT"/>
              </w:rPr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ind w:left="360" w:hanging="0"/>
              <w:rPr>
                <w:rFonts w:eastAsia="Times New Roman" w:cs="Times New Roman"/>
                <w:lang w:eastAsia="it-IT"/>
              </w:rPr>
            </w:pPr>
            <w:r>
              <w:rPr>
                <w:rFonts w:eastAsia="Times New Roman" w:cs="Times New Roman"/>
                <w:lang w:eastAsia="it-IT"/>
              </w:rPr>
            </w:r>
          </w:p>
        </w:tc>
      </w:tr>
      <w:tr>
        <w:trPr>
          <w:trHeight w:val="310" w:hRule="atLeast"/>
        </w:trPr>
        <w:tc>
          <w:tcPr>
            <w:tcW w:w="11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ind w:left="360" w:hanging="0"/>
              <w:rPr>
                <w:rFonts w:eastAsia="Times New Roman" w:cs="Times New Roman"/>
                <w:lang w:eastAsia="it-IT"/>
              </w:rPr>
            </w:pPr>
            <w:r>
              <w:rPr>
                <w:rFonts w:eastAsia="Times New Roman" w:cs="Times New Roman"/>
                <w:lang w:eastAsia="it-IT"/>
              </w:rPr>
            </w:r>
          </w:p>
        </w:tc>
        <w:tc>
          <w:tcPr>
            <w:tcW w:w="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ind w:left="360" w:hanging="0"/>
              <w:rPr>
                <w:rFonts w:eastAsia="Times New Roman" w:cs="Times New Roman"/>
                <w:lang w:eastAsia="it-IT"/>
              </w:rPr>
            </w:pPr>
            <w:r>
              <w:rPr>
                <w:rFonts w:eastAsia="Times New Roman" w:cs="Times New Roman"/>
                <w:lang w:eastAsia="it-IT"/>
              </w:rPr>
            </w:r>
          </w:p>
        </w:tc>
        <w:tc>
          <w:tcPr>
            <w:tcW w:w="4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ind w:left="360" w:hanging="0"/>
              <w:rPr>
                <w:rFonts w:eastAsia="Times New Roman" w:cs="Times New Roman"/>
                <w:lang w:eastAsia="it-IT"/>
              </w:rPr>
            </w:pPr>
            <w:r>
              <w:rPr>
                <w:rFonts w:eastAsia="Times New Roman" w:cs="Times New Roman"/>
                <w:lang w:eastAsia="it-IT"/>
              </w:rPr>
            </w:r>
          </w:p>
        </w:tc>
        <w:tc>
          <w:tcPr>
            <w:tcW w:w="1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ind w:left="360" w:hanging="0"/>
              <w:rPr>
                <w:rFonts w:eastAsia="Times New Roman" w:cs="Times New Roman"/>
                <w:lang w:eastAsia="it-IT"/>
              </w:rPr>
            </w:pPr>
            <w:r>
              <w:rPr>
                <w:rFonts w:eastAsia="Times New Roman" w:cs="Times New Roman"/>
                <w:lang w:eastAsia="it-IT"/>
              </w:rPr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ind w:left="360" w:hanging="0"/>
              <w:rPr>
                <w:rFonts w:eastAsia="Times New Roman" w:cs="Times New Roman"/>
                <w:lang w:eastAsia="it-IT"/>
              </w:rPr>
            </w:pPr>
            <w:r>
              <w:rPr>
                <w:rFonts w:eastAsia="Times New Roman" w:cs="Times New Roman"/>
                <w:lang w:eastAsia="it-IT"/>
              </w:rPr>
            </w:r>
          </w:p>
        </w:tc>
      </w:tr>
      <w:tr>
        <w:trPr>
          <w:trHeight w:val="328" w:hRule="atLeast"/>
        </w:trPr>
        <w:tc>
          <w:tcPr>
            <w:tcW w:w="11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ind w:left="360" w:hanging="0"/>
              <w:rPr>
                <w:rFonts w:eastAsia="Times New Roman" w:cs="Times New Roman"/>
                <w:lang w:eastAsia="it-IT"/>
              </w:rPr>
            </w:pPr>
            <w:r>
              <w:rPr>
                <w:rFonts w:eastAsia="Times New Roman" w:cs="Times New Roman"/>
                <w:lang w:eastAsia="it-IT"/>
              </w:rPr>
            </w:r>
          </w:p>
        </w:tc>
        <w:tc>
          <w:tcPr>
            <w:tcW w:w="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ind w:left="360" w:hanging="0"/>
              <w:rPr>
                <w:rFonts w:eastAsia="Times New Roman" w:cs="Times New Roman"/>
                <w:lang w:eastAsia="it-IT"/>
              </w:rPr>
            </w:pPr>
            <w:r>
              <w:rPr>
                <w:rFonts w:eastAsia="Times New Roman" w:cs="Times New Roman"/>
                <w:lang w:eastAsia="it-IT"/>
              </w:rPr>
            </w:r>
          </w:p>
        </w:tc>
        <w:tc>
          <w:tcPr>
            <w:tcW w:w="4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ind w:left="360" w:hanging="0"/>
              <w:rPr>
                <w:rFonts w:eastAsia="Times New Roman" w:cs="Times New Roman"/>
                <w:lang w:eastAsia="it-IT"/>
              </w:rPr>
            </w:pPr>
            <w:r>
              <w:rPr>
                <w:rFonts w:eastAsia="Times New Roman" w:cs="Times New Roman"/>
                <w:lang w:eastAsia="it-IT"/>
              </w:rPr>
            </w:r>
          </w:p>
        </w:tc>
        <w:tc>
          <w:tcPr>
            <w:tcW w:w="1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ind w:left="360" w:hanging="0"/>
              <w:rPr>
                <w:rFonts w:eastAsia="Times New Roman" w:cs="Times New Roman"/>
                <w:lang w:eastAsia="it-IT"/>
              </w:rPr>
            </w:pPr>
            <w:r>
              <w:rPr>
                <w:rFonts w:eastAsia="Times New Roman" w:cs="Times New Roman"/>
                <w:lang w:eastAsia="it-IT"/>
              </w:rPr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ind w:left="360" w:hanging="0"/>
              <w:rPr>
                <w:rFonts w:eastAsia="Times New Roman" w:cs="Times New Roman"/>
                <w:lang w:eastAsia="it-IT"/>
              </w:rPr>
            </w:pPr>
            <w:r>
              <w:rPr>
                <w:rFonts w:eastAsia="Times New Roman" w:cs="Times New Roman"/>
                <w:lang w:eastAsia="it-IT"/>
              </w:rPr>
            </w:r>
          </w:p>
        </w:tc>
      </w:tr>
      <w:tr>
        <w:trPr>
          <w:trHeight w:val="310" w:hRule="atLeast"/>
        </w:trPr>
        <w:tc>
          <w:tcPr>
            <w:tcW w:w="11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ind w:left="360" w:hanging="0"/>
              <w:rPr>
                <w:rFonts w:eastAsia="Times New Roman" w:cs="Times New Roman"/>
                <w:lang w:eastAsia="it-IT"/>
              </w:rPr>
            </w:pPr>
            <w:r>
              <w:rPr>
                <w:rFonts w:eastAsia="Times New Roman" w:cs="Times New Roman"/>
                <w:lang w:eastAsia="it-IT"/>
              </w:rPr>
            </w:r>
          </w:p>
        </w:tc>
        <w:tc>
          <w:tcPr>
            <w:tcW w:w="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ind w:left="360" w:hanging="0"/>
              <w:rPr>
                <w:rFonts w:eastAsia="Times New Roman" w:cs="Times New Roman"/>
                <w:lang w:eastAsia="it-IT"/>
              </w:rPr>
            </w:pPr>
            <w:r>
              <w:rPr>
                <w:rFonts w:eastAsia="Times New Roman" w:cs="Times New Roman"/>
                <w:lang w:eastAsia="it-IT"/>
              </w:rPr>
            </w:r>
          </w:p>
        </w:tc>
        <w:tc>
          <w:tcPr>
            <w:tcW w:w="4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ind w:left="360" w:hanging="0"/>
              <w:rPr>
                <w:rFonts w:eastAsia="Times New Roman" w:cs="Times New Roman"/>
                <w:lang w:eastAsia="it-IT"/>
              </w:rPr>
            </w:pPr>
            <w:r>
              <w:rPr>
                <w:rFonts w:eastAsia="Times New Roman" w:cs="Times New Roman"/>
                <w:lang w:eastAsia="it-IT"/>
              </w:rPr>
            </w:r>
          </w:p>
        </w:tc>
        <w:tc>
          <w:tcPr>
            <w:tcW w:w="1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ind w:left="360" w:hanging="0"/>
              <w:rPr>
                <w:rFonts w:eastAsia="Times New Roman" w:cs="Times New Roman"/>
                <w:lang w:eastAsia="it-IT"/>
              </w:rPr>
            </w:pPr>
            <w:r>
              <w:rPr>
                <w:rFonts w:eastAsia="Times New Roman" w:cs="Times New Roman"/>
                <w:lang w:eastAsia="it-IT"/>
              </w:rPr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ind w:left="360" w:hanging="0"/>
              <w:rPr>
                <w:rFonts w:eastAsia="Times New Roman" w:cs="Times New Roman"/>
                <w:lang w:eastAsia="it-IT"/>
              </w:rPr>
            </w:pPr>
            <w:r>
              <w:rPr>
                <w:rFonts w:eastAsia="Times New Roman" w:cs="Times New Roman"/>
                <w:lang w:eastAsia="it-IT"/>
              </w:rPr>
            </w:r>
          </w:p>
        </w:tc>
      </w:tr>
      <w:tr>
        <w:trPr>
          <w:trHeight w:val="328" w:hRule="atLeast"/>
        </w:trPr>
        <w:tc>
          <w:tcPr>
            <w:tcW w:w="11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ind w:left="360" w:hanging="0"/>
              <w:rPr>
                <w:rFonts w:eastAsia="Times New Roman" w:cs="Times New Roman"/>
                <w:lang w:eastAsia="it-IT"/>
              </w:rPr>
            </w:pPr>
            <w:r>
              <w:rPr>
                <w:rFonts w:eastAsia="Times New Roman" w:cs="Times New Roman"/>
                <w:lang w:eastAsia="it-IT"/>
              </w:rPr>
            </w:r>
          </w:p>
        </w:tc>
        <w:tc>
          <w:tcPr>
            <w:tcW w:w="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ind w:left="360" w:hanging="0"/>
              <w:rPr>
                <w:rFonts w:eastAsia="Times New Roman" w:cs="Times New Roman"/>
                <w:lang w:eastAsia="it-IT"/>
              </w:rPr>
            </w:pPr>
            <w:r>
              <w:rPr>
                <w:rFonts w:eastAsia="Times New Roman" w:cs="Times New Roman"/>
                <w:lang w:eastAsia="it-IT"/>
              </w:rPr>
            </w:r>
          </w:p>
        </w:tc>
        <w:tc>
          <w:tcPr>
            <w:tcW w:w="4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ind w:left="360" w:hanging="0"/>
              <w:rPr>
                <w:rFonts w:eastAsia="Times New Roman" w:cs="Times New Roman"/>
                <w:lang w:eastAsia="it-IT"/>
              </w:rPr>
            </w:pPr>
            <w:r>
              <w:rPr>
                <w:rFonts w:eastAsia="Times New Roman" w:cs="Times New Roman"/>
                <w:lang w:eastAsia="it-IT"/>
              </w:rPr>
            </w:r>
          </w:p>
        </w:tc>
        <w:tc>
          <w:tcPr>
            <w:tcW w:w="1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ind w:left="360" w:hanging="0"/>
              <w:rPr>
                <w:rFonts w:eastAsia="Times New Roman" w:cs="Times New Roman"/>
                <w:lang w:eastAsia="it-IT"/>
              </w:rPr>
            </w:pPr>
            <w:r>
              <w:rPr>
                <w:rFonts w:eastAsia="Times New Roman" w:cs="Times New Roman"/>
                <w:lang w:eastAsia="it-IT"/>
              </w:rPr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ind w:left="360" w:hanging="0"/>
              <w:rPr>
                <w:rFonts w:eastAsia="Times New Roman" w:cs="Times New Roman"/>
                <w:lang w:eastAsia="it-IT"/>
              </w:rPr>
            </w:pPr>
            <w:r>
              <w:rPr>
                <w:rFonts w:eastAsia="Times New Roman" w:cs="Times New Roman"/>
                <w:lang w:eastAsia="it-IT"/>
              </w:rPr>
            </w:r>
          </w:p>
        </w:tc>
      </w:tr>
      <w:tr>
        <w:trPr>
          <w:trHeight w:val="310" w:hRule="atLeast"/>
        </w:trPr>
        <w:tc>
          <w:tcPr>
            <w:tcW w:w="11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ind w:left="360" w:hanging="0"/>
              <w:rPr>
                <w:rFonts w:eastAsia="Times New Roman" w:cs="Times New Roman"/>
                <w:lang w:eastAsia="it-IT"/>
              </w:rPr>
            </w:pPr>
            <w:r>
              <w:rPr>
                <w:rFonts w:eastAsia="Times New Roman" w:cs="Times New Roman"/>
                <w:lang w:eastAsia="it-IT"/>
              </w:rPr>
            </w:r>
          </w:p>
        </w:tc>
        <w:tc>
          <w:tcPr>
            <w:tcW w:w="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ind w:left="360" w:hanging="0"/>
              <w:rPr>
                <w:rFonts w:eastAsia="Times New Roman" w:cs="Times New Roman"/>
                <w:lang w:eastAsia="it-IT"/>
              </w:rPr>
            </w:pPr>
            <w:r>
              <w:rPr>
                <w:rFonts w:eastAsia="Times New Roman" w:cs="Times New Roman"/>
                <w:lang w:eastAsia="it-IT"/>
              </w:rPr>
            </w:r>
          </w:p>
        </w:tc>
        <w:tc>
          <w:tcPr>
            <w:tcW w:w="4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ind w:left="360" w:hanging="0"/>
              <w:rPr>
                <w:rFonts w:eastAsia="Times New Roman" w:cs="Times New Roman"/>
                <w:lang w:eastAsia="it-IT"/>
              </w:rPr>
            </w:pPr>
            <w:r>
              <w:rPr>
                <w:rFonts w:eastAsia="Times New Roman" w:cs="Times New Roman"/>
                <w:lang w:eastAsia="it-IT"/>
              </w:rPr>
            </w:r>
          </w:p>
        </w:tc>
        <w:tc>
          <w:tcPr>
            <w:tcW w:w="1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ind w:left="360" w:hanging="0"/>
              <w:rPr>
                <w:rFonts w:eastAsia="Times New Roman" w:cs="Times New Roman"/>
                <w:lang w:eastAsia="it-IT"/>
              </w:rPr>
            </w:pPr>
            <w:r>
              <w:rPr>
                <w:rFonts w:eastAsia="Times New Roman" w:cs="Times New Roman"/>
                <w:lang w:eastAsia="it-IT"/>
              </w:rPr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ind w:left="360" w:hanging="0"/>
              <w:rPr>
                <w:rFonts w:eastAsia="Times New Roman" w:cs="Times New Roman"/>
                <w:lang w:eastAsia="it-IT"/>
              </w:rPr>
            </w:pPr>
            <w:r>
              <w:rPr>
                <w:rFonts w:eastAsia="Times New Roman" w:cs="Times New Roman"/>
                <w:lang w:eastAsia="it-IT"/>
              </w:rPr>
            </w:r>
          </w:p>
        </w:tc>
      </w:tr>
      <w:tr>
        <w:trPr>
          <w:trHeight w:val="328" w:hRule="atLeast"/>
        </w:trPr>
        <w:tc>
          <w:tcPr>
            <w:tcW w:w="11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ind w:left="360" w:hanging="0"/>
              <w:rPr>
                <w:rFonts w:eastAsia="Times New Roman" w:cs="Times New Roman"/>
                <w:lang w:eastAsia="it-IT"/>
              </w:rPr>
            </w:pPr>
            <w:r>
              <w:rPr>
                <w:rFonts w:eastAsia="Times New Roman" w:cs="Times New Roman"/>
                <w:lang w:eastAsia="it-IT"/>
              </w:rPr>
            </w:r>
          </w:p>
        </w:tc>
        <w:tc>
          <w:tcPr>
            <w:tcW w:w="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ind w:left="360" w:hanging="0"/>
              <w:rPr>
                <w:rFonts w:eastAsia="Times New Roman" w:cs="Times New Roman"/>
                <w:lang w:eastAsia="it-IT"/>
              </w:rPr>
            </w:pPr>
            <w:r>
              <w:rPr>
                <w:rFonts w:eastAsia="Times New Roman" w:cs="Times New Roman"/>
                <w:lang w:eastAsia="it-IT"/>
              </w:rPr>
            </w:r>
          </w:p>
        </w:tc>
        <w:tc>
          <w:tcPr>
            <w:tcW w:w="4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ind w:left="360" w:hanging="0"/>
              <w:rPr>
                <w:rFonts w:eastAsia="Times New Roman" w:cs="Times New Roman"/>
                <w:lang w:eastAsia="it-IT"/>
              </w:rPr>
            </w:pPr>
            <w:r>
              <w:rPr>
                <w:rFonts w:eastAsia="Times New Roman" w:cs="Times New Roman"/>
                <w:lang w:eastAsia="it-IT"/>
              </w:rPr>
            </w:r>
          </w:p>
        </w:tc>
        <w:tc>
          <w:tcPr>
            <w:tcW w:w="1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ind w:left="360" w:hanging="0"/>
              <w:rPr>
                <w:rFonts w:eastAsia="Times New Roman" w:cs="Times New Roman"/>
                <w:lang w:eastAsia="it-IT"/>
              </w:rPr>
            </w:pPr>
            <w:r>
              <w:rPr>
                <w:rFonts w:eastAsia="Times New Roman" w:cs="Times New Roman"/>
                <w:lang w:eastAsia="it-IT"/>
              </w:rPr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ind w:left="360" w:hanging="0"/>
              <w:rPr>
                <w:rFonts w:eastAsia="Times New Roman" w:cs="Times New Roman"/>
                <w:lang w:eastAsia="it-IT"/>
              </w:rPr>
            </w:pPr>
            <w:r>
              <w:rPr>
                <w:rFonts w:eastAsia="Times New Roman" w:cs="Times New Roman"/>
                <w:lang w:eastAsia="it-IT"/>
              </w:rPr>
            </w:r>
          </w:p>
        </w:tc>
      </w:tr>
      <w:tr>
        <w:trPr>
          <w:trHeight w:val="310" w:hRule="atLeast"/>
        </w:trPr>
        <w:tc>
          <w:tcPr>
            <w:tcW w:w="11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ind w:left="360" w:hanging="0"/>
              <w:rPr>
                <w:rFonts w:eastAsia="Times New Roman" w:cs="Times New Roman"/>
                <w:lang w:eastAsia="it-IT"/>
              </w:rPr>
            </w:pPr>
            <w:r>
              <w:rPr>
                <w:rFonts w:eastAsia="Times New Roman" w:cs="Times New Roman"/>
                <w:lang w:eastAsia="it-IT"/>
              </w:rPr>
            </w:r>
          </w:p>
        </w:tc>
        <w:tc>
          <w:tcPr>
            <w:tcW w:w="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ind w:left="360" w:hanging="0"/>
              <w:rPr>
                <w:rFonts w:eastAsia="Times New Roman" w:cs="Times New Roman"/>
                <w:lang w:eastAsia="it-IT"/>
              </w:rPr>
            </w:pPr>
            <w:r>
              <w:rPr>
                <w:rFonts w:eastAsia="Times New Roman" w:cs="Times New Roman"/>
                <w:lang w:eastAsia="it-IT"/>
              </w:rPr>
            </w:r>
          </w:p>
        </w:tc>
        <w:tc>
          <w:tcPr>
            <w:tcW w:w="4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ind w:left="360" w:hanging="0"/>
              <w:rPr>
                <w:rFonts w:eastAsia="Times New Roman" w:cs="Times New Roman"/>
                <w:lang w:eastAsia="it-IT"/>
              </w:rPr>
            </w:pPr>
            <w:r>
              <w:rPr>
                <w:rFonts w:eastAsia="Times New Roman" w:cs="Times New Roman"/>
                <w:lang w:eastAsia="it-IT"/>
              </w:rPr>
            </w:r>
          </w:p>
        </w:tc>
        <w:tc>
          <w:tcPr>
            <w:tcW w:w="1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ind w:left="360" w:hanging="0"/>
              <w:rPr>
                <w:rFonts w:eastAsia="Times New Roman" w:cs="Times New Roman"/>
                <w:lang w:eastAsia="it-IT"/>
              </w:rPr>
            </w:pPr>
            <w:r>
              <w:rPr>
                <w:rFonts w:eastAsia="Times New Roman" w:cs="Times New Roman"/>
                <w:lang w:eastAsia="it-IT"/>
              </w:rPr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ind w:left="360" w:hanging="0"/>
              <w:rPr>
                <w:rFonts w:eastAsia="Times New Roman" w:cs="Times New Roman"/>
                <w:lang w:eastAsia="it-IT"/>
              </w:rPr>
            </w:pPr>
            <w:r>
              <w:rPr>
                <w:rFonts w:eastAsia="Times New Roman" w:cs="Times New Roman"/>
                <w:lang w:eastAsia="it-IT"/>
              </w:rPr>
            </w:r>
          </w:p>
        </w:tc>
      </w:tr>
      <w:tr>
        <w:trPr>
          <w:trHeight w:val="310" w:hRule="atLeast"/>
        </w:trPr>
        <w:tc>
          <w:tcPr>
            <w:tcW w:w="11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ind w:left="360" w:hanging="0"/>
              <w:rPr>
                <w:rFonts w:eastAsia="Times New Roman" w:cs="Times New Roman"/>
                <w:lang w:eastAsia="it-IT"/>
              </w:rPr>
            </w:pPr>
            <w:r>
              <w:rPr>
                <w:rFonts w:eastAsia="Times New Roman" w:cs="Times New Roman"/>
                <w:lang w:eastAsia="it-IT"/>
              </w:rPr>
            </w:r>
          </w:p>
        </w:tc>
        <w:tc>
          <w:tcPr>
            <w:tcW w:w="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ind w:left="360" w:hanging="0"/>
              <w:rPr>
                <w:rFonts w:eastAsia="Times New Roman" w:cs="Times New Roman"/>
                <w:lang w:eastAsia="it-IT"/>
              </w:rPr>
            </w:pPr>
            <w:r>
              <w:rPr>
                <w:rFonts w:eastAsia="Times New Roman" w:cs="Times New Roman"/>
                <w:lang w:eastAsia="it-IT"/>
              </w:rPr>
            </w:r>
          </w:p>
        </w:tc>
        <w:tc>
          <w:tcPr>
            <w:tcW w:w="4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ind w:left="360" w:hanging="0"/>
              <w:rPr>
                <w:rFonts w:eastAsia="Times New Roman" w:cs="Times New Roman"/>
                <w:lang w:eastAsia="it-IT"/>
              </w:rPr>
            </w:pPr>
            <w:r>
              <w:rPr>
                <w:rFonts w:eastAsia="Times New Roman" w:cs="Times New Roman"/>
                <w:lang w:eastAsia="it-IT"/>
              </w:rPr>
            </w:r>
          </w:p>
        </w:tc>
        <w:tc>
          <w:tcPr>
            <w:tcW w:w="1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ind w:left="360" w:hanging="0"/>
              <w:rPr>
                <w:rFonts w:eastAsia="Times New Roman" w:cs="Times New Roman"/>
                <w:lang w:eastAsia="it-IT"/>
              </w:rPr>
            </w:pPr>
            <w:r>
              <w:rPr>
                <w:rFonts w:eastAsia="Times New Roman" w:cs="Times New Roman"/>
                <w:lang w:eastAsia="it-IT"/>
              </w:rPr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ind w:left="360" w:hanging="0"/>
              <w:rPr>
                <w:rFonts w:eastAsia="Times New Roman" w:cs="Times New Roman"/>
                <w:lang w:eastAsia="it-IT"/>
              </w:rPr>
            </w:pPr>
            <w:r>
              <w:rPr>
                <w:rFonts w:eastAsia="Times New Roman" w:cs="Times New Roman"/>
                <w:lang w:eastAsia="it-IT"/>
              </w:rPr>
            </w:r>
          </w:p>
        </w:tc>
      </w:tr>
      <w:tr>
        <w:trPr>
          <w:trHeight w:val="310" w:hRule="atLeast"/>
        </w:trPr>
        <w:tc>
          <w:tcPr>
            <w:tcW w:w="11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ind w:left="360" w:hanging="0"/>
              <w:rPr>
                <w:rFonts w:eastAsia="Times New Roman" w:cs="Times New Roman"/>
                <w:lang w:eastAsia="it-IT"/>
              </w:rPr>
            </w:pPr>
            <w:r>
              <w:rPr>
                <w:rFonts w:eastAsia="Times New Roman" w:cs="Times New Roman"/>
                <w:lang w:eastAsia="it-IT"/>
              </w:rPr>
            </w:r>
          </w:p>
        </w:tc>
        <w:tc>
          <w:tcPr>
            <w:tcW w:w="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ind w:left="360" w:hanging="0"/>
              <w:rPr>
                <w:rFonts w:eastAsia="Times New Roman" w:cs="Times New Roman"/>
                <w:lang w:eastAsia="it-IT"/>
              </w:rPr>
            </w:pPr>
            <w:r>
              <w:rPr>
                <w:rFonts w:eastAsia="Times New Roman" w:cs="Times New Roman"/>
                <w:lang w:eastAsia="it-IT"/>
              </w:rPr>
            </w:r>
          </w:p>
        </w:tc>
        <w:tc>
          <w:tcPr>
            <w:tcW w:w="4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ind w:left="360" w:hanging="0"/>
              <w:rPr>
                <w:rFonts w:eastAsia="Times New Roman" w:cs="Times New Roman"/>
                <w:lang w:eastAsia="it-IT"/>
              </w:rPr>
            </w:pPr>
            <w:r>
              <w:rPr>
                <w:rFonts w:eastAsia="Times New Roman" w:cs="Times New Roman"/>
                <w:lang w:eastAsia="it-IT"/>
              </w:rPr>
            </w:r>
          </w:p>
        </w:tc>
        <w:tc>
          <w:tcPr>
            <w:tcW w:w="1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ind w:left="360" w:hanging="0"/>
              <w:rPr>
                <w:rFonts w:eastAsia="Times New Roman" w:cs="Times New Roman"/>
                <w:lang w:eastAsia="it-IT"/>
              </w:rPr>
            </w:pPr>
            <w:r>
              <w:rPr>
                <w:rFonts w:eastAsia="Times New Roman" w:cs="Times New Roman"/>
                <w:lang w:eastAsia="it-IT"/>
              </w:rPr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ind w:left="360" w:hanging="0"/>
              <w:rPr>
                <w:rFonts w:eastAsia="Times New Roman" w:cs="Times New Roman"/>
                <w:lang w:eastAsia="it-IT"/>
              </w:rPr>
            </w:pPr>
            <w:r>
              <w:rPr>
                <w:rFonts w:eastAsia="Times New Roman" w:cs="Times New Roman"/>
                <w:lang w:eastAsia="it-IT"/>
              </w:rPr>
            </w:r>
          </w:p>
        </w:tc>
      </w:tr>
    </w:tbl>
    <w:p>
      <w:pPr>
        <w:pStyle w:val="Normal"/>
        <w:spacing w:lineRule="auto" w:line="240" w:before="0" w:after="0"/>
        <w:rPr>
          <w:rFonts w:eastAsia="Times New Roman" w:cs="Times New Roman"/>
          <w:lang w:eastAsia="it-IT"/>
        </w:rPr>
      </w:pPr>
      <w:r>
        <w:rPr>
          <w:rFonts w:eastAsia="Times New Roman" w:cs="Times New Roman"/>
          <w:lang w:eastAsia="it-IT"/>
        </w:rPr>
      </w:r>
    </w:p>
    <w:p>
      <w:pPr>
        <w:pStyle w:val="Normal"/>
        <w:spacing w:lineRule="auto" w:line="240" w:before="0" w:after="0"/>
        <w:rPr>
          <w:rFonts w:eastAsia="Times New Roman" w:cs="Times New Roman"/>
          <w:lang w:eastAsia="it-IT"/>
        </w:rPr>
      </w:pPr>
      <w:r>
        <w:rPr>
          <w:rFonts w:eastAsia="Times New Roman" w:cs="Times New Roman"/>
          <w:lang w:eastAsia="it-IT"/>
        </w:rPr>
        <w:t>NOME TECNICO TUTOR:</w:t>
      </w:r>
    </w:p>
    <w:p>
      <w:pPr>
        <w:pStyle w:val="Normal"/>
        <w:spacing w:lineRule="auto" w:line="240" w:before="0" w:after="0"/>
        <w:rPr>
          <w:rFonts w:eastAsia="Times New Roman" w:cs="Times New Roman"/>
          <w:b/>
          <w:b/>
          <w:lang w:eastAsia="it-IT"/>
        </w:rPr>
      </w:pPr>
      <w:r>
        <w:rPr>
          <w:rFonts w:eastAsia="Times New Roman" w:cs="Times New Roman"/>
          <w:b/>
          <w:lang w:eastAsia="it-IT"/>
        </w:rPr>
      </w:r>
    </w:p>
    <w:p>
      <w:pPr>
        <w:pStyle w:val="Normal"/>
        <w:spacing w:lineRule="auto" w:line="240" w:before="0" w:after="0"/>
        <w:rPr>
          <w:rFonts w:eastAsia="Times New Roman" w:cs="Times New Roman"/>
          <w:b/>
          <w:b/>
          <w:lang w:eastAsia="it-IT"/>
        </w:rPr>
      </w:pPr>
      <w:r>
        <w:rPr>
          <w:rFonts w:eastAsia="Times New Roman" w:cs="Times New Roman"/>
          <w:lang w:eastAsia="it-IT"/>
        </w:rPr>
        <w:t>QUALIFICA DEL TECNICO TUTOR (</w:t>
      </w:r>
      <w:r>
        <w:rPr>
          <w:rFonts w:eastAsia="Times New Roman" w:cs="Times New Roman"/>
          <w:i/>
          <w:lang w:eastAsia="it-IT"/>
        </w:rPr>
        <w:t>istruttore/allenatore/ecc..)</w:t>
      </w:r>
      <w:r>
        <w:rPr>
          <w:rFonts w:eastAsia="Times New Roman" w:cs="Times New Roman"/>
          <w:lang w:eastAsia="it-IT"/>
        </w:rPr>
        <w:t xml:space="preserve">:  </w:t>
      </w:r>
    </w:p>
    <w:p>
      <w:pPr>
        <w:pStyle w:val="Normal"/>
        <w:spacing w:lineRule="auto" w:line="240" w:before="0" w:after="0"/>
        <w:rPr>
          <w:rFonts w:eastAsia="Times New Roman" w:cs="Times New Roman"/>
          <w:b/>
          <w:b/>
          <w:lang w:eastAsia="it-IT"/>
        </w:rPr>
      </w:pPr>
      <w:r>
        <w:rPr>
          <w:rFonts w:eastAsia="Times New Roman" w:cs="Times New Roman"/>
          <w:b/>
          <w:lang w:eastAsia="it-IT"/>
        </w:rPr>
      </w:r>
    </w:p>
    <w:p>
      <w:pPr>
        <w:pStyle w:val="Normal"/>
        <w:spacing w:lineRule="auto" w:line="240" w:before="0" w:after="0"/>
        <w:rPr>
          <w:rFonts w:eastAsia="Times New Roman" w:cs="Times New Roman"/>
          <w:lang w:eastAsia="it-IT"/>
        </w:rPr>
      </w:pPr>
      <w:r>
        <w:rPr>
          <w:rFonts w:eastAsia="Times New Roman" w:cs="Times New Roman"/>
          <w:lang w:eastAsia="it-IT"/>
        </w:rPr>
        <w:t>FIRMA DEL TECNICO TUTOR:</w:t>
      </w:r>
    </w:p>
    <w:sectPr>
      <w:type w:val="nextPage"/>
      <w:pgSz w:w="11906" w:h="16838"/>
      <w:pgMar w:left="1134" w:right="1134" w:header="0" w:top="851" w:footer="0" w:bottom="1134" w:gutter="0"/>
      <w:pgNumType w:fmt="decimal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0"/>
    <w:family w:val="roman"/>
    <w:pitch w:val="variable"/>
  </w:font>
  <w:font w:name="Calibri">
    <w:charset w:val="00"/>
    <w:family w:val="roman"/>
    <w:pitch w:val="variable"/>
  </w:font>
  <w:font w:name="Segoe UI">
    <w:charset w:val="00"/>
    <w:family w:val="roman"/>
    <w:pitch w:val="variable"/>
  </w:font>
  <w:font w:name="Liberation Sans">
    <w:altName w:val="Arial"/>
    <w:charset w:val="00"/>
    <w:family w:val="swiss"/>
    <w:pitch w:val="variable"/>
  </w:font>
  <w:font w:name="Wingdings">
    <w:charset w:val="02"/>
    <w:family w:val="auto"/>
    <w:pitch w:val="variable"/>
  </w:font>
  <w:font w:name="Courier New">
    <w:charset w:val="01"/>
    <w:family w:val="modern"/>
    <w:pitch w:val="fixed"/>
  </w:font>
</w:fonts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cs="Symbol" w:hint="default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20" w:hanging="340"/>
      </w:pPr>
      <w:rPr>
        <w:rFonts w:ascii="Symbol" w:hAnsi="Symbol" w:cs="Symbol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</w:numbering>
</file>

<file path=word/settings.xml><?xml version="1.0" encoding="utf-8"?>
<w:settings xmlns:w="http://schemas.openxmlformats.org/wordprocessingml/2006/main">
  <w:zoom w:percent="100"/>
  <w:defaultTabStop w:val="708"/>
  <w:autoHyphenation w:val="true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hyphenationZone w:val="283"/>
  <w:themeFontLang w:val="it-IT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2"/>
        <w:szCs w:val="22"/>
        <w:lang w:val="it-IT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0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d304f2"/>
    <w:pPr>
      <w:widowControl/>
      <w:bidi w:val="0"/>
      <w:spacing w:lineRule="auto" w:line="276" w:before="0" w:after="200"/>
      <w:jc w:val="left"/>
    </w:pPr>
    <w:rPr>
      <w:rFonts w:ascii="Calibri" w:hAnsi="Calibri" w:eastAsia="Calibri" w:cs="" w:asciiTheme="minorHAnsi" w:cstheme="minorBidi" w:eastAsiaTheme="minorHAnsi" w:hAnsiTheme="minorHAnsi"/>
      <w:color w:val="auto"/>
      <w:kern w:val="0"/>
      <w:sz w:val="22"/>
      <w:szCs w:val="22"/>
      <w:lang w:val="it-IT" w:eastAsia="en-US" w:bidi="ar-SA"/>
    </w:rPr>
  </w:style>
  <w:style w:type="paragraph" w:styleId="Titolo2">
    <w:name w:val="Heading 2"/>
    <w:basedOn w:val="Normal"/>
    <w:next w:val="Normal"/>
    <w:link w:val="Titolo2Carattere"/>
    <w:semiHidden/>
    <w:unhideWhenUsed/>
    <w:qFormat/>
    <w:rsid w:val="00d304f2"/>
    <w:pPr>
      <w:keepNext w:val="true"/>
      <w:keepLines/>
      <w:spacing w:before="200" w:after="0"/>
      <w:outlineLvl w:val="1"/>
    </w:pPr>
    <w:rPr>
      <w:rFonts w:eastAsia="" w:cs="" w:cstheme="majorBidi" w:eastAsiaTheme="majorEastAsia"/>
      <w:b/>
      <w:bCs/>
      <w:color w:val="4F81BD" w:themeColor="accent1"/>
      <w:szCs w:val="26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Titolo2Carattere" w:customStyle="1">
    <w:name w:val="Titolo 2 Carattere"/>
    <w:basedOn w:val="DefaultParagraphFont"/>
    <w:link w:val="Titolo2"/>
    <w:semiHidden/>
    <w:qFormat/>
    <w:rsid w:val="00d304f2"/>
    <w:rPr>
      <w:rFonts w:eastAsia="" w:cs="" w:cstheme="majorBidi" w:eastAsiaTheme="majorEastAsia"/>
      <w:b/>
      <w:bCs/>
      <w:color w:val="4F81BD" w:themeColor="accent1"/>
      <w:szCs w:val="26"/>
    </w:rPr>
  </w:style>
  <w:style w:type="character" w:styleId="TestofumettoCarattere" w:customStyle="1">
    <w:name w:val="Testo fumetto Carattere"/>
    <w:basedOn w:val="DefaultParagraphFont"/>
    <w:link w:val="Testofumetto"/>
    <w:uiPriority w:val="99"/>
    <w:semiHidden/>
    <w:qFormat/>
    <w:rsid w:val="00f21313"/>
    <w:rPr>
      <w:rFonts w:ascii="Segoe UI" w:hAnsi="Segoe UI" w:cs="Segoe UI"/>
      <w:sz w:val="18"/>
      <w:szCs w:val="18"/>
    </w:rPr>
  </w:style>
  <w:style w:type="paragraph" w:styleId="Titolo">
    <w:name w:val="Titolo"/>
    <w:basedOn w:val="Normal"/>
    <w:next w:val="Corpodeltesto"/>
    <w:qFormat/>
    <w:pPr>
      <w:keepNext w:val="true"/>
      <w:spacing w:before="240" w:after="120"/>
    </w:pPr>
    <w:rPr>
      <w:rFonts w:ascii="Liberation Sans" w:hAnsi="Liberation Sans" w:eastAsia="Microsoft YaHei" w:cs="Mangal"/>
      <w:sz w:val="28"/>
      <w:szCs w:val="28"/>
    </w:rPr>
  </w:style>
  <w:style w:type="paragraph" w:styleId="Corpodeltesto">
    <w:name w:val="Body Text"/>
    <w:basedOn w:val="Normal"/>
    <w:pPr>
      <w:spacing w:lineRule="auto" w:line="276" w:before="0" w:after="140"/>
    </w:pPr>
    <w:rPr/>
  </w:style>
  <w:style w:type="paragraph" w:styleId="Elenco">
    <w:name w:val="List"/>
    <w:basedOn w:val="Corpodeltesto"/>
    <w:pPr/>
    <w:rPr>
      <w:rFonts w:cs="Mangal"/>
    </w:rPr>
  </w:style>
  <w:style w:type="paragraph" w:styleId="Didascalia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Indice">
    <w:name w:val="Indice"/>
    <w:basedOn w:val="Normal"/>
    <w:qFormat/>
    <w:pPr>
      <w:suppressLineNumbers/>
    </w:pPr>
    <w:rPr>
      <w:rFonts w:cs="Mangal"/>
    </w:rPr>
  </w:style>
  <w:style w:type="paragraph" w:styleId="BalloonText">
    <w:name w:val="Balloon Text"/>
    <w:basedOn w:val="Normal"/>
    <w:link w:val="TestofumettoCarattere"/>
    <w:uiPriority w:val="99"/>
    <w:semiHidden/>
    <w:unhideWhenUsed/>
    <w:qFormat/>
    <w:rsid w:val="00f21313"/>
    <w:pPr>
      <w:spacing w:lineRule="auto" w:line="240" w:before="0" w:after="0"/>
    </w:pPr>
    <w:rPr>
      <w:rFonts w:ascii="Segoe UI" w:hAnsi="Segoe UI" w:cs="Segoe UI"/>
      <w:sz w:val="18"/>
      <w:szCs w:val="18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wmf"/><Relationship Id="rId3" Type="http://schemas.openxmlformats.org/officeDocument/2006/relationships/numbering" Target="numbering.xml"/><Relationship Id="rId4" Type="http://schemas.openxmlformats.org/officeDocument/2006/relationships/fontTable" Target="fontTable.xml"/><Relationship Id="rId5" Type="http://schemas.openxmlformats.org/officeDocument/2006/relationships/settings" Target="settings.xml"/><Relationship Id="rId6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211</TotalTime>
  <Application>LibreOffice/6.4.5.2$Windows_X86_64 LibreOffice_project/a726b36747cf2001e06b58ad5db1aa3a9a1872d6</Application>
  <Pages>2</Pages>
  <Words>305</Words>
  <Characters>1678</Characters>
  <CharactersWithSpaces>1930</CharactersWithSpaces>
  <Paragraphs>38</Paragraphs>
  <Company>FICK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2023-05-19T11:01:00Z</dcterms:created>
  <dc:creator>Anna</dc:creator>
  <dc:description/>
  <dc:language>it-IT</dc:language>
  <cp:lastModifiedBy/>
  <cp:lastPrinted>2019-06-21T13:19:00Z</cp:lastPrinted>
  <dcterms:modified xsi:type="dcterms:W3CDTF">2023-05-22T13:52:13Z</dcterms:modified>
  <cp:revision>3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Company">
    <vt:lpwstr>FICK</vt:lpwstr>
  </property>
  <property fmtid="{D5CDD505-2E9C-101B-9397-08002B2CF9AE}" pid="4" name="DocSecurity">
    <vt:i4>0</vt:i4>
  </property>
  <property fmtid="{D5CDD505-2E9C-101B-9397-08002B2CF9AE}" pid="5" name="HyperlinksChanged">
    <vt:bool>0</vt:bool>
  </property>
  <property fmtid="{D5CDD505-2E9C-101B-9397-08002B2CF9AE}" pid="6" name="LinksUpToDate">
    <vt:bool>0</vt:bool>
  </property>
  <property fmtid="{D5CDD505-2E9C-101B-9397-08002B2CF9AE}" pid="7" name="ScaleCrop">
    <vt:bool>0</vt:bool>
  </property>
  <property fmtid="{D5CDD505-2E9C-101B-9397-08002B2CF9AE}" pid="8" name="ShareDoc">
    <vt:bool>0</vt:bool>
  </property>
</Properties>
</file>