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4D7FA" w14:textId="40A8B225" w:rsidR="00A872DC" w:rsidRPr="00A872DC" w:rsidRDefault="00A872DC" w:rsidP="00B819E4">
      <w:pPr>
        <w:jc w:val="both"/>
        <w:rPr>
          <w:rFonts w:ascii="Segoe UI Emoji" w:hAnsi="Segoe UI Emoji" w:cs="Segoe UI Emoji"/>
        </w:rPr>
      </w:pPr>
      <w:r w:rsidRPr="00A872DC">
        <w:rPr>
          <w:rFonts w:ascii="Segoe UI Emoji" w:hAnsi="Segoe UI Emoji" w:cs="Segoe UI Emoji"/>
          <w:b/>
          <w:bCs/>
        </w:rPr>
        <w:t xml:space="preserve">Europei di </w:t>
      </w:r>
      <w:r w:rsidR="004262B6">
        <w:rPr>
          <w:rFonts w:ascii="Segoe UI Emoji" w:hAnsi="Segoe UI Emoji" w:cs="Segoe UI Emoji"/>
          <w:b/>
          <w:bCs/>
        </w:rPr>
        <w:t xml:space="preserve">canoa polo: </w:t>
      </w:r>
      <w:r w:rsidRPr="00A872DC">
        <w:rPr>
          <w:rFonts w:ascii="Segoe UI Emoji" w:hAnsi="Segoe UI Emoji" w:cs="Segoe UI Emoji"/>
          <w:b/>
          <w:bCs/>
        </w:rPr>
        <w:t>Avranches</w:t>
      </w:r>
      <w:r w:rsidR="004262B6">
        <w:rPr>
          <w:rFonts w:ascii="Segoe UI Emoji" w:hAnsi="Segoe UI Emoji" w:cs="Segoe UI Emoji"/>
          <w:b/>
          <w:bCs/>
        </w:rPr>
        <w:t xml:space="preserve"> 10- 14 Settembre</w:t>
      </w:r>
    </w:p>
    <w:p w14:paraId="6C4A5205" w14:textId="77777777" w:rsidR="00A10544" w:rsidRDefault="00A10544" w:rsidP="00B819E4">
      <w:pPr>
        <w:jc w:val="both"/>
      </w:pPr>
      <w:r>
        <w:t>Dal 9 al 14 settembre, la graziosa cittadina di Avranches, in Normandia, ha ospitato gli Europei: l’ultima grande tappa della stagione dedicata alle nazionali. Insieme a Maurizio Pelli e Giulio Abbate, ho avuto l’onore di rappresentare l’Italia. Un privilegio che porto nel cuore.</w:t>
      </w:r>
    </w:p>
    <w:p w14:paraId="7A396C45" w14:textId="77777777" w:rsidR="00A10544" w:rsidRDefault="00A10544" w:rsidP="00B819E4">
      <w:pPr>
        <w:jc w:val="both"/>
      </w:pPr>
    </w:p>
    <w:p w14:paraId="07FB86FC" w14:textId="77777777" w:rsidR="00A10544" w:rsidRDefault="00A10544" w:rsidP="00B819E4">
      <w:pPr>
        <w:jc w:val="both"/>
      </w:pPr>
      <w:r>
        <w:t>Per me è stato il primo Europeo, dopo tanti anni come atleta nella nazionale senior femminile: una manifestazione familiare, vissuta però con occhi nuovi. Ricordo ancora l’adrenalina di Amsterdam 2007, la mia prima esperienza internazionale. Ero giovane, emozionata, con il cuore che batteva forte e gli occhi pieni di sogni. Dopo più di dieci anni, ho riscoperto la bellezza dello sport da una prospettiva diversa e, se possibile, con una responsabilità ancora più grande.</w:t>
      </w:r>
    </w:p>
    <w:p w14:paraId="57762506" w14:textId="77777777" w:rsidR="00A10544" w:rsidRDefault="00A10544" w:rsidP="00B819E4">
      <w:pPr>
        <w:jc w:val="both"/>
      </w:pPr>
    </w:p>
    <w:p w14:paraId="6A7728D9" w14:textId="77777777" w:rsidR="00A10544" w:rsidRDefault="00A10544" w:rsidP="00B819E4">
      <w:pPr>
        <w:jc w:val="both"/>
      </w:pPr>
      <w:r>
        <w:t>L’arrivo non è stato semplice: sveglia alle quattro del mattino, lunghe attese in aeroporto e un trasferimento in pulmino che ci ha portato a destinazione solo in serata.</w:t>
      </w:r>
    </w:p>
    <w:p w14:paraId="78670C95" w14:textId="77777777" w:rsidR="00A10544" w:rsidRDefault="00A10544" w:rsidP="00B819E4">
      <w:pPr>
        <w:jc w:val="both"/>
      </w:pPr>
    </w:p>
    <w:p w14:paraId="245AA4B8" w14:textId="77777777" w:rsidR="00A10544" w:rsidRDefault="00A10544" w:rsidP="00B819E4">
      <w:pPr>
        <w:jc w:val="both"/>
      </w:pPr>
      <w:r>
        <w:t>L’atmosfera è frizzante, l’entusiasmo è alto e la voglia di far bene anima tutto il corpo arbitrale. D’altronde, questo Europeo sembrava spacciato fino a qualche mese fa, quando il comitato organizzatore ha rinunciato alla manifestazione. Ora vogliamo contribuire a renderla all’altezza di ogni altro Europeo, nonostante il poco tempo a disposizione per organizzarla.</w:t>
      </w:r>
    </w:p>
    <w:p w14:paraId="446DF299" w14:textId="77777777" w:rsidR="00A10544" w:rsidRDefault="00A10544" w:rsidP="00B819E4">
      <w:pPr>
        <w:jc w:val="both"/>
      </w:pPr>
    </w:p>
    <w:p w14:paraId="4900A38F" w14:textId="77777777" w:rsidR="00A10544" w:rsidRDefault="00A10544" w:rsidP="00B819E4">
      <w:pPr>
        <w:jc w:val="both"/>
      </w:pPr>
      <w:r>
        <w:t>Mercoledì 10 iniziamo la giornata con il referee meeting, guidato dal referee manager Steve Watts, per un aggiornamento sulle direttive arbitrali. Nessuna rivoluzione regolamentare, ma alcuni dettagli organizzativi da tenere a mente.</w:t>
      </w:r>
    </w:p>
    <w:p w14:paraId="388F85D5" w14:textId="77777777" w:rsidR="00A10544" w:rsidRDefault="00A10544" w:rsidP="00B819E4">
      <w:pPr>
        <w:jc w:val="both"/>
      </w:pPr>
    </w:p>
    <w:p w14:paraId="750E10E5" w14:textId="77777777" w:rsidR="00A10544" w:rsidRDefault="00A10544" w:rsidP="00B819E4">
      <w:pPr>
        <w:jc w:val="both"/>
      </w:pPr>
      <w:r>
        <w:t>Interessante il tema dei controlli sui materiali: l’attenzione verso la sicurezza nel gioco e l’utilizzo di sostanze chimiche che possano alterare l’attrito delle imbarcazioni sembra essere molto alta.</w:t>
      </w:r>
    </w:p>
    <w:p w14:paraId="37AB1D33" w14:textId="77777777" w:rsidR="00A10544" w:rsidRDefault="00A10544" w:rsidP="00B819E4">
      <w:pPr>
        <w:jc w:val="both"/>
      </w:pPr>
    </w:p>
    <w:p w14:paraId="3A8BF8AE" w14:textId="2CCDC3C9" w:rsidR="00A10544" w:rsidRDefault="00A10544" w:rsidP="00B819E4">
      <w:pPr>
        <w:jc w:val="both"/>
      </w:pPr>
      <w:r>
        <w:t>Giovedì 11 si parte con la fase a gironi. Noi italian</w:t>
      </w:r>
      <w:r w:rsidR="00B819E4">
        <w:t>i</w:t>
      </w:r>
      <w:r>
        <w:t xml:space="preserve"> arbitriamo nei gironi dove non sono presenti le nostre nazionali. Il mio compito? Supportare come secondo arbitro i colleghi più esperti. Le prime partite, riservate agli U21, non sono state troppo complesse, ma l’attenzione era altissima. Ogni match è una prova, ogni decisione un’opportunità per dimostrare preparazione e guadagnarsi la fiducia per le fasi decisive.</w:t>
      </w:r>
    </w:p>
    <w:p w14:paraId="26D00C2C" w14:textId="77777777" w:rsidR="00A10544" w:rsidRDefault="00A10544" w:rsidP="00B819E4">
      <w:pPr>
        <w:jc w:val="both"/>
      </w:pPr>
    </w:p>
    <w:p w14:paraId="166FA91D" w14:textId="77777777" w:rsidR="00A10544" w:rsidRDefault="00A10544" w:rsidP="00B819E4">
      <w:pPr>
        <w:jc w:val="both"/>
      </w:pPr>
      <w:r>
        <w:t>La giornata si è conclusa con un briefing guidato da Steve Watts e Swantje Korber. Poche lamentele, tanta soddisfazione: il gruppo stava lavorando bene.</w:t>
      </w:r>
    </w:p>
    <w:p w14:paraId="54B768B1" w14:textId="77777777" w:rsidR="00A10544" w:rsidRDefault="00A10544" w:rsidP="00B819E4">
      <w:pPr>
        <w:jc w:val="both"/>
      </w:pPr>
    </w:p>
    <w:p w14:paraId="1B38401F" w14:textId="77777777" w:rsidR="00A10544" w:rsidRDefault="00A10544" w:rsidP="00B819E4">
      <w:pPr>
        <w:jc w:val="both"/>
      </w:pPr>
      <w:r>
        <w:t>Venerdì 12 si entra nel vivo con le partite più decisive. Tutto scorre liscio, ma la tensione cresce. Sappiamo che sono gare fondamentali per superare il girone e avvicinarsi alle posizioni alte in classifica.</w:t>
      </w:r>
    </w:p>
    <w:p w14:paraId="5800955D" w14:textId="77777777" w:rsidR="00A10544" w:rsidRDefault="00A10544" w:rsidP="00B819E4">
      <w:pPr>
        <w:jc w:val="both"/>
      </w:pPr>
    </w:p>
    <w:p w14:paraId="296F0227" w14:textId="77777777" w:rsidR="00A10544" w:rsidRDefault="00A10544" w:rsidP="00B819E4">
      <w:pPr>
        <w:jc w:val="both"/>
      </w:pPr>
      <w:r>
        <w:t>E infatti arriva la mia prima grande assegnazione: Germania-Svizzera senior maschile, seconda fase dei gironi, come primo arbitro insieme al collega Ivan Fernades Canalejas (Spagna). Un match fisico, intenso, decisivo per l’accesso alla semifinale. Ho scelto di assecondare il gioco, mantenendolo nei limiti del regolamento. Il risultato? Vittoria tiratissima all’ultimo secondo e soddisfazione generale.</w:t>
      </w:r>
    </w:p>
    <w:p w14:paraId="22B26531" w14:textId="77777777" w:rsidR="00A10544" w:rsidRDefault="00A10544" w:rsidP="00B819E4">
      <w:pPr>
        <w:jc w:val="both"/>
      </w:pPr>
    </w:p>
    <w:p w14:paraId="30E0C62B" w14:textId="77777777" w:rsidR="00A10544" w:rsidRDefault="00A10544" w:rsidP="00B819E4">
      <w:pPr>
        <w:jc w:val="both"/>
      </w:pPr>
      <w:r>
        <w:t>L’ultima giornata di gare vede assegnazioni importanti, come la semifinale femminile per Giulio Abbate: una partita complessa, tiratissima e di altissimo livello tecnico.</w:t>
      </w:r>
    </w:p>
    <w:p w14:paraId="3A1F3065" w14:textId="77777777" w:rsidR="00A10544" w:rsidRDefault="00A10544" w:rsidP="00B819E4">
      <w:pPr>
        <w:jc w:val="both"/>
      </w:pPr>
    </w:p>
    <w:p w14:paraId="59906530" w14:textId="77777777" w:rsidR="00A10544" w:rsidRDefault="00A10544" w:rsidP="00B819E4">
      <w:pPr>
        <w:jc w:val="both"/>
      </w:pPr>
      <w:r>
        <w:t>Purtroppo, il nostro volo di ritorno non ci ha permesso di partecipare alle fasi finali della manifestazione, escludendoci dalla possibile assegnazione di partite da medaglia. Ma crediamo di aver vissuto il nostro ruolo a pieno e di aver dimostrato a bordo campo il valore maturato durante il campionato italiano, riconosciuto a livello internazionale.</w:t>
      </w:r>
    </w:p>
    <w:p w14:paraId="1386BBC1" w14:textId="77777777" w:rsidR="00A10544" w:rsidRDefault="00A10544" w:rsidP="00B819E4">
      <w:pPr>
        <w:jc w:val="both"/>
      </w:pPr>
    </w:p>
    <w:p w14:paraId="000E18A5" w14:textId="32DDA25F" w:rsidR="00A872DC" w:rsidRDefault="00A10544" w:rsidP="00B819E4">
      <w:pPr>
        <w:jc w:val="both"/>
      </w:pPr>
      <w:r>
        <w:t>Con la fine degli Europei di Avranches si chiude anche la mia stagione, ma non per tutti: la Coppa Campioni in Polonia sarà l’ultima manifestazione internazionale che ci vedrà coinvolti. I colleghi Maurizio Pelli e Giulio Abbate ci rappresenteranno in due giorni di partite intense, alta competitività e forte spirito sportivo.</w:t>
      </w:r>
    </w:p>
    <w:sectPr w:rsidR="00A872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DC"/>
    <w:rsid w:val="000714FD"/>
    <w:rsid w:val="000E0941"/>
    <w:rsid w:val="001756BC"/>
    <w:rsid w:val="002503F6"/>
    <w:rsid w:val="003D670B"/>
    <w:rsid w:val="003F7458"/>
    <w:rsid w:val="004262B6"/>
    <w:rsid w:val="004F2D3D"/>
    <w:rsid w:val="0051469A"/>
    <w:rsid w:val="00536DC4"/>
    <w:rsid w:val="005B1B17"/>
    <w:rsid w:val="006A4FB6"/>
    <w:rsid w:val="006D46DA"/>
    <w:rsid w:val="007F2799"/>
    <w:rsid w:val="008406A7"/>
    <w:rsid w:val="008626B7"/>
    <w:rsid w:val="00893D04"/>
    <w:rsid w:val="008F2EA7"/>
    <w:rsid w:val="00952675"/>
    <w:rsid w:val="009533AC"/>
    <w:rsid w:val="00977A92"/>
    <w:rsid w:val="00A10544"/>
    <w:rsid w:val="00A52C77"/>
    <w:rsid w:val="00A872DC"/>
    <w:rsid w:val="00B819E4"/>
    <w:rsid w:val="00C3012E"/>
    <w:rsid w:val="00CB173D"/>
    <w:rsid w:val="00DE5375"/>
    <w:rsid w:val="00E954C9"/>
    <w:rsid w:val="00EF7C34"/>
    <w:rsid w:val="00F75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B7E9"/>
  <w15:chartTrackingRefBased/>
  <w15:docId w15:val="{08DA9A88-AD07-420B-84D6-66984DF7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7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87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872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872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872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872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72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72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72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72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872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872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872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872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872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72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72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72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7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72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72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72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72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72DC"/>
    <w:rPr>
      <w:i/>
      <w:iCs/>
      <w:color w:val="404040" w:themeColor="text1" w:themeTint="BF"/>
    </w:rPr>
  </w:style>
  <w:style w:type="paragraph" w:styleId="Paragrafoelenco">
    <w:name w:val="List Paragraph"/>
    <w:basedOn w:val="Normale"/>
    <w:uiPriority w:val="34"/>
    <w:qFormat/>
    <w:rsid w:val="00A872DC"/>
    <w:pPr>
      <w:ind w:left="720"/>
      <w:contextualSpacing/>
    </w:pPr>
  </w:style>
  <w:style w:type="character" w:styleId="Enfasiintensa">
    <w:name w:val="Intense Emphasis"/>
    <w:basedOn w:val="Carpredefinitoparagrafo"/>
    <w:uiPriority w:val="21"/>
    <w:qFormat/>
    <w:rsid w:val="00A872DC"/>
    <w:rPr>
      <w:i/>
      <w:iCs/>
      <w:color w:val="0F4761" w:themeColor="accent1" w:themeShade="BF"/>
    </w:rPr>
  </w:style>
  <w:style w:type="paragraph" w:styleId="Citazioneintensa">
    <w:name w:val="Intense Quote"/>
    <w:basedOn w:val="Normale"/>
    <w:next w:val="Normale"/>
    <w:link w:val="CitazioneintensaCarattere"/>
    <w:uiPriority w:val="30"/>
    <w:qFormat/>
    <w:rsid w:val="00A87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72DC"/>
    <w:rPr>
      <w:i/>
      <w:iCs/>
      <w:color w:val="0F4761" w:themeColor="accent1" w:themeShade="BF"/>
    </w:rPr>
  </w:style>
  <w:style w:type="character" w:styleId="Riferimentointenso">
    <w:name w:val="Intense Reference"/>
    <w:basedOn w:val="Carpredefinitoparagrafo"/>
    <w:uiPriority w:val="32"/>
    <w:qFormat/>
    <w:rsid w:val="00A872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9357">
      <w:bodyDiv w:val="1"/>
      <w:marLeft w:val="0"/>
      <w:marRight w:val="0"/>
      <w:marTop w:val="0"/>
      <w:marBottom w:val="0"/>
      <w:divBdr>
        <w:top w:val="none" w:sz="0" w:space="0" w:color="auto"/>
        <w:left w:val="none" w:sz="0" w:space="0" w:color="auto"/>
        <w:bottom w:val="none" w:sz="0" w:space="0" w:color="auto"/>
        <w:right w:val="none" w:sz="0" w:space="0" w:color="auto"/>
      </w:divBdr>
    </w:div>
    <w:div w:id="402266558">
      <w:bodyDiv w:val="1"/>
      <w:marLeft w:val="0"/>
      <w:marRight w:val="0"/>
      <w:marTop w:val="0"/>
      <w:marBottom w:val="0"/>
      <w:divBdr>
        <w:top w:val="none" w:sz="0" w:space="0" w:color="auto"/>
        <w:left w:val="none" w:sz="0" w:space="0" w:color="auto"/>
        <w:bottom w:val="none" w:sz="0" w:space="0" w:color="auto"/>
        <w:right w:val="none" w:sz="0" w:space="0" w:color="auto"/>
      </w:divBdr>
      <w:divsChild>
        <w:div w:id="1616600258">
          <w:marLeft w:val="0"/>
          <w:marRight w:val="0"/>
          <w:marTop w:val="0"/>
          <w:marBottom w:val="0"/>
          <w:divBdr>
            <w:top w:val="none" w:sz="0" w:space="0" w:color="auto"/>
            <w:left w:val="none" w:sz="0" w:space="0" w:color="auto"/>
            <w:bottom w:val="none" w:sz="0" w:space="0" w:color="auto"/>
            <w:right w:val="none" w:sz="0" w:space="0" w:color="auto"/>
          </w:divBdr>
          <w:divsChild>
            <w:div w:id="1032875568">
              <w:marLeft w:val="0"/>
              <w:marRight w:val="0"/>
              <w:marTop w:val="0"/>
              <w:marBottom w:val="0"/>
              <w:divBdr>
                <w:top w:val="none" w:sz="0" w:space="0" w:color="auto"/>
                <w:left w:val="none" w:sz="0" w:space="0" w:color="auto"/>
                <w:bottom w:val="none" w:sz="0" w:space="0" w:color="auto"/>
                <w:right w:val="none" w:sz="0" w:space="0" w:color="auto"/>
              </w:divBdr>
              <w:divsChild>
                <w:div w:id="691107983">
                  <w:marLeft w:val="0"/>
                  <w:marRight w:val="0"/>
                  <w:marTop w:val="0"/>
                  <w:marBottom w:val="0"/>
                  <w:divBdr>
                    <w:top w:val="none" w:sz="0" w:space="0" w:color="auto"/>
                    <w:left w:val="none" w:sz="0" w:space="0" w:color="auto"/>
                    <w:bottom w:val="none" w:sz="0" w:space="0" w:color="auto"/>
                    <w:right w:val="none" w:sz="0" w:space="0" w:color="auto"/>
                  </w:divBdr>
                  <w:divsChild>
                    <w:div w:id="1852406704">
                      <w:marLeft w:val="0"/>
                      <w:marRight w:val="0"/>
                      <w:marTop w:val="0"/>
                      <w:marBottom w:val="0"/>
                      <w:divBdr>
                        <w:top w:val="none" w:sz="0" w:space="0" w:color="auto"/>
                        <w:left w:val="none" w:sz="0" w:space="0" w:color="auto"/>
                        <w:bottom w:val="none" w:sz="0" w:space="0" w:color="auto"/>
                        <w:right w:val="none" w:sz="0" w:space="0" w:color="auto"/>
                      </w:divBdr>
                      <w:divsChild>
                        <w:div w:id="14382671">
                          <w:marLeft w:val="0"/>
                          <w:marRight w:val="0"/>
                          <w:marTop w:val="0"/>
                          <w:marBottom w:val="0"/>
                          <w:divBdr>
                            <w:top w:val="none" w:sz="0" w:space="0" w:color="auto"/>
                            <w:left w:val="none" w:sz="0" w:space="0" w:color="auto"/>
                            <w:bottom w:val="none" w:sz="0" w:space="0" w:color="auto"/>
                            <w:right w:val="none" w:sz="0" w:space="0" w:color="auto"/>
                          </w:divBdr>
                          <w:divsChild>
                            <w:div w:id="1870025617">
                              <w:marLeft w:val="0"/>
                              <w:marRight w:val="0"/>
                              <w:marTop w:val="0"/>
                              <w:marBottom w:val="0"/>
                              <w:divBdr>
                                <w:top w:val="none" w:sz="0" w:space="0" w:color="auto"/>
                                <w:left w:val="none" w:sz="0" w:space="0" w:color="auto"/>
                                <w:bottom w:val="none" w:sz="0" w:space="0" w:color="auto"/>
                                <w:right w:val="none" w:sz="0" w:space="0" w:color="auto"/>
                              </w:divBdr>
                              <w:divsChild>
                                <w:div w:id="1065373207">
                                  <w:marLeft w:val="0"/>
                                  <w:marRight w:val="0"/>
                                  <w:marTop w:val="0"/>
                                  <w:marBottom w:val="0"/>
                                  <w:divBdr>
                                    <w:top w:val="none" w:sz="0" w:space="0" w:color="auto"/>
                                    <w:left w:val="none" w:sz="0" w:space="0" w:color="auto"/>
                                    <w:bottom w:val="none" w:sz="0" w:space="0" w:color="auto"/>
                                    <w:right w:val="none" w:sz="0" w:space="0" w:color="auto"/>
                                  </w:divBdr>
                                  <w:divsChild>
                                    <w:div w:id="900211586">
                                      <w:marLeft w:val="0"/>
                                      <w:marRight w:val="0"/>
                                      <w:marTop w:val="0"/>
                                      <w:marBottom w:val="0"/>
                                      <w:divBdr>
                                        <w:top w:val="none" w:sz="0" w:space="0" w:color="auto"/>
                                        <w:left w:val="none" w:sz="0" w:space="0" w:color="auto"/>
                                        <w:bottom w:val="none" w:sz="0" w:space="0" w:color="auto"/>
                                        <w:right w:val="none" w:sz="0" w:space="0" w:color="auto"/>
                                      </w:divBdr>
                                      <w:divsChild>
                                        <w:div w:id="93138722">
                                          <w:marLeft w:val="0"/>
                                          <w:marRight w:val="0"/>
                                          <w:marTop w:val="0"/>
                                          <w:marBottom w:val="0"/>
                                          <w:divBdr>
                                            <w:top w:val="none" w:sz="0" w:space="0" w:color="auto"/>
                                            <w:left w:val="none" w:sz="0" w:space="0" w:color="auto"/>
                                            <w:bottom w:val="none" w:sz="0" w:space="0" w:color="auto"/>
                                            <w:right w:val="none" w:sz="0" w:space="0" w:color="auto"/>
                                          </w:divBdr>
                                          <w:divsChild>
                                            <w:div w:id="479470137">
                                              <w:marLeft w:val="0"/>
                                              <w:marRight w:val="0"/>
                                              <w:marTop w:val="0"/>
                                              <w:marBottom w:val="0"/>
                                              <w:divBdr>
                                                <w:top w:val="none" w:sz="0" w:space="0" w:color="auto"/>
                                                <w:left w:val="none" w:sz="0" w:space="0" w:color="auto"/>
                                                <w:bottom w:val="none" w:sz="0" w:space="0" w:color="auto"/>
                                                <w:right w:val="none" w:sz="0" w:space="0" w:color="auto"/>
                                              </w:divBdr>
                                              <w:divsChild>
                                                <w:div w:id="775901277">
                                                  <w:marLeft w:val="0"/>
                                                  <w:marRight w:val="0"/>
                                                  <w:marTop w:val="0"/>
                                                  <w:marBottom w:val="0"/>
                                                  <w:divBdr>
                                                    <w:top w:val="none" w:sz="0" w:space="0" w:color="auto"/>
                                                    <w:left w:val="none" w:sz="0" w:space="0" w:color="auto"/>
                                                    <w:bottom w:val="none" w:sz="0" w:space="0" w:color="auto"/>
                                                    <w:right w:val="none" w:sz="0" w:space="0" w:color="auto"/>
                                                  </w:divBdr>
                                                  <w:divsChild>
                                                    <w:div w:id="1504586105">
                                                      <w:marLeft w:val="0"/>
                                                      <w:marRight w:val="0"/>
                                                      <w:marTop w:val="0"/>
                                                      <w:marBottom w:val="0"/>
                                                      <w:divBdr>
                                                        <w:top w:val="none" w:sz="0" w:space="0" w:color="auto"/>
                                                        <w:left w:val="none" w:sz="0" w:space="0" w:color="auto"/>
                                                        <w:bottom w:val="none" w:sz="0" w:space="0" w:color="auto"/>
                                                        <w:right w:val="none" w:sz="0" w:space="0" w:color="auto"/>
                                                      </w:divBdr>
                                                      <w:divsChild>
                                                        <w:div w:id="251476424">
                                                          <w:marLeft w:val="0"/>
                                                          <w:marRight w:val="0"/>
                                                          <w:marTop w:val="0"/>
                                                          <w:marBottom w:val="0"/>
                                                          <w:divBdr>
                                                            <w:top w:val="none" w:sz="0" w:space="0" w:color="auto"/>
                                                            <w:left w:val="none" w:sz="0" w:space="0" w:color="auto"/>
                                                            <w:bottom w:val="none" w:sz="0" w:space="0" w:color="auto"/>
                                                            <w:right w:val="none" w:sz="0" w:space="0" w:color="auto"/>
                                                          </w:divBdr>
                                                          <w:divsChild>
                                                            <w:div w:id="13718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0590934">
      <w:bodyDiv w:val="1"/>
      <w:marLeft w:val="0"/>
      <w:marRight w:val="0"/>
      <w:marTop w:val="0"/>
      <w:marBottom w:val="0"/>
      <w:divBdr>
        <w:top w:val="none" w:sz="0" w:space="0" w:color="auto"/>
        <w:left w:val="none" w:sz="0" w:space="0" w:color="auto"/>
        <w:bottom w:val="none" w:sz="0" w:space="0" w:color="auto"/>
        <w:right w:val="none" w:sz="0" w:space="0" w:color="auto"/>
      </w:divBdr>
      <w:divsChild>
        <w:div w:id="1577934535">
          <w:marLeft w:val="0"/>
          <w:marRight w:val="0"/>
          <w:marTop w:val="0"/>
          <w:marBottom w:val="0"/>
          <w:divBdr>
            <w:top w:val="none" w:sz="0" w:space="0" w:color="auto"/>
            <w:left w:val="none" w:sz="0" w:space="0" w:color="auto"/>
            <w:bottom w:val="none" w:sz="0" w:space="0" w:color="auto"/>
            <w:right w:val="none" w:sz="0" w:space="0" w:color="auto"/>
          </w:divBdr>
          <w:divsChild>
            <w:div w:id="20865637">
              <w:marLeft w:val="0"/>
              <w:marRight w:val="0"/>
              <w:marTop w:val="0"/>
              <w:marBottom w:val="0"/>
              <w:divBdr>
                <w:top w:val="none" w:sz="0" w:space="0" w:color="auto"/>
                <w:left w:val="none" w:sz="0" w:space="0" w:color="auto"/>
                <w:bottom w:val="none" w:sz="0" w:space="0" w:color="auto"/>
                <w:right w:val="none" w:sz="0" w:space="0" w:color="auto"/>
              </w:divBdr>
              <w:divsChild>
                <w:div w:id="1351833152">
                  <w:marLeft w:val="0"/>
                  <w:marRight w:val="0"/>
                  <w:marTop w:val="0"/>
                  <w:marBottom w:val="0"/>
                  <w:divBdr>
                    <w:top w:val="none" w:sz="0" w:space="0" w:color="auto"/>
                    <w:left w:val="none" w:sz="0" w:space="0" w:color="auto"/>
                    <w:bottom w:val="none" w:sz="0" w:space="0" w:color="auto"/>
                    <w:right w:val="none" w:sz="0" w:space="0" w:color="auto"/>
                  </w:divBdr>
                  <w:divsChild>
                    <w:div w:id="364409539">
                      <w:marLeft w:val="0"/>
                      <w:marRight w:val="0"/>
                      <w:marTop w:val="0"/>
                      <w:marBottom w:val="0"/>
                      <w:divBdr>
                        <w:top w:val="none" w:sz="0" w:space="0" w:color="auto"/>
                        <w:left w:val="none" w:sz="0" w:space="0" w:color="auto"/>
                        <w:bottom w:val="none" w:sz="0" w:space="0" w:color="auto"/>
                        <w:right w:val="none" w:sz="0" w:space="0" w:color="auto"/>
                      </w:divBdr>
                      <w:divsChild>
                        <w:div w:id="403457820">
                          <w:marLeft w:val="0"/>
                          <w:marRight w:val="0"/>
                          <w:marTop w:val="0"/>
                          <w:marBottom w:val="0"/>
                          <w:divBdr>
                            <w:top w:val="none" w:sz="0" w:space="0" w:color="auto"/>
                            <w:left w:val="none" w:sz="0" w:space="0" w:color="auto"/>
                            <w:bottom w:val="none" w:sz="0" w:space="0" w:color="auto"/>
                            <w:right w:val="none" w:sz="0" w:space="0" w:color="auto"/>
                          </w:divBdr>
                          <w:divsChild>
                            <w:div w:id="907836832">
                              <w:marLeft w:val="0"/>
                              <w:marRight w:val="0"/>
                              <w:marTop w:val="0"/>
                              <w:marBottom w:val="0"/>
                              <w:divBdr>
                                <w:top w:val="none" w:sz="0" w:space="0" w:color="auto"/>
                                <w:left w:val="none" w:sz="0" w:space="0" w:color="auto"/>
                                <w:bottom w:val="none" w:sz="0" w:space="0" w:color="auto"/>
                                <w:right w:val="none" w:sz="0" w:space="0" w:color="auto"/>
                              </w:divBdr>
                              <w:divsChild>
                                <w:div w:id="982082321">
                                  <w:marLeft w:val="0"/>
                                  <w:marRight w:val="0"/>
                                  <w:marTop w:val="0"/>
                                  <w:marBottom w:val="0"/>
                                  <w:divBdr>
                                    <w:top w:val="none" w:sz="0" w:space="0" w:color="auto"/>
                                    <w:left w:val="none" w:sz="0" w:space="0" w:color="auto"/>
                                    <w:bottom w:val="none" w:sz="0" w:space="0" w:color="auto"/>
                                    <w:right w:val="none" w:sz="0" w:space="0" w:color="auto"/>
                                  </w:divBdr>
                                  <w:divsChild>
                                    <w:div w:id="770929867">
                                      <w:marLeft w:val="0"/>
                                      <w:marRight w:val="0"/>
                                      <w:marTop w:val="0"/>
                                      <w:marBottom w:val="0"/>
                                      <w:divBdr>
                                        <w:top w:val="none" w:sz="0" w:space="0" w:color="auto"/>
                                        <w:left w:val="none" w:sz="0" w:space="0" w:color="auto"/>
                                        <w:bottom w:val="none" w:sz="0" w:space="0" w:color="auto"/>
                                        <w:right w:val="none" w:sz="0" w:space="0" w:color="auto"/>
                                      </w:divBdr>
                                      <w:divsChild>
                                        <w:div w:id="281154956">
                                          <w:marLeft w:val="0"/>
                                          <w:marRight w:val="0"/>
                                          <w:marTop w:val="0"/>
                                          <w:marBottom w:val="0"/>
                                          <w:divBdr>
                                            <w:top w:val="none" w:sz="0" w:space="0" w:color="auto"/>
                                            <w:left w:val="none" w:sz="0" w:space="0" w:color="auto"/>
                                            <w:bottom w:val="none" w:sz="0" w:space="0" w:color="auto"/>
                                            <w:right w:val="none" w:sz="0" w:space="0" w:color="auto"/>
                                          </w:divBdr>
                                          <w:divsChild>
                                            <w:div w:id="845873649">
                                              <w:marLeft w:val="0"/>
                                              <w:marRight w:val="0"/>
                                              <w:marTop w:val="0"/>
                                              <w:marBottom w:val="0"/>
                                              <w:divBdr>
                                                <w:top w:val="none" w:sz="0" w:space="0" w:color="auto"/>
                                                <w:left w:val="none" w:sz="0" w:space="0" w:color="auto"/>
                                                <w:bottom w:val="none" w:sz="0" w:space="0" w:color="auto"/>
                                                <w:right w:val="none" w:sz="0" w:space="0" w:color="auto"/>
                                              </w:divBdr>
                                              <w:divsChild>
                                                <w:div w:id="621500303">
                                                  <w:marLeft w:val="0"/>
                                                  <w:marRight w:val="0"/>
                                                  <w:marTop w:val="0"/>
                                                  <w:marBottom w:val="0"/>
                                                  <w:divBdr>
                                                    <w:top w:val="none" w:sz="0" w:space="0" w:color="auto"/>
                                                    <w:left w:val="none" w:sz="0" w:space="0" w:color="auto"/>
                                                    <w:bottom w:val="none" w:sz="0" w:space="0" w:color="auto"/>
                                                    <w:right w:val="none" w:sz="0" w:space="0" w:color="auto"/>
                                                  </w:divBdr>
                                                  <w:divsChild>
                                                    <w:div w:id="2015767629">
                                                      <w:marLeft w:val="0"/>
                                                      <w:marRight w:val="0"/>
                                                      <w:marTop w:val="0"/>
                                                      <w:marBottom w:val="0"/>
                                                      <w:divBdr>
                                                        <w:top w:val="none" w:sz="0" w:space="0" w:color="auto"/>
                                                        <w:left w:val="none" w:sz="0" w:space="0" w:color="auto"/>
                                                        <w:bottom w:val="none" w:sz="0" w:space="0" w:color="auto"/>
                                                        <w:right w:val="none" w:sz="0" w:space="0" w:color="auto"/>
                                                      </w:divBdr>
                                                      <w:divsChild>
                                                        <w:div w:id="1946451223">
                                                          <w:marLeft w:val="0"/>
                                                          <w:marRight w:val="0"/>
                                                          <w:marTop w:val="0"/>
                                                          <w:marBottom w:val="0"/>
                                                          <w:divBdr>
                                                            <w:top w:val="none" w:sz="0" w:space="0" w:color="auto"/>
                                                            <w:left w:val="none" w:sz="0" w:space="0" w:color="auto"/>
                                                            <w:bottom w:val="none" w:sz="0" w:space="0" w:color="auto"/>
                                                            <w:right w:val="none" w:sz="0" w:space="0" w:color="auto"/>
                                                          </w:divBdr>
                                                          <w:divsChild>
                                                            <w:div w:id="19811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441903">
      <w:bodyDiv w:val="1"/>
      <w:marLeft w:val="0"/>
      <w:marRight w:val="0"/>
      <w:marTop w:val="0"/>
      <w:marBottom w:val="0"/>
      <w:divBdr>
        <w:top w:val="none" w:sz="0" w:space="0" w:color="auto"/>
        <w:left w:val="none" w:sz="0" w:space="0" w:color="auto"/>
        <w:bottom w:val="none" w:sz="0" w:space="0" w:color="auto"/>
        <w:right w:val="none" w:sz="0" w:space="0" w:color="auto"/>
      </w:divBdr>
      <w:divsChild>
        <w:div w:id="780341087">
          <w:marLeft w:val="0"/>
          <w:marRight w:val="0"/>
          <w:marTop w:val="0"/>
          <w:marBottom w:val="0"/>
          <w:divBdr>
            <w:top w:val="none" w:sz="0" w:space="0" w:color="auto"/>
            <w:left w:val="none" w:sz="0" w:space="0" w:color="auto"/>
            <w:bottom w:val="none" w:sz="0" w:space="0" w:color="auto"/>
            <w:right w:val="none" w:sz="0" w:space="0" w:color="auto"/>
          </w:divBdr>
          <w:divsChild>
            <w:div w:id="148641418">
              <w:marLeft w:val="0"/>
              <w:marRight w:val="0"/>
              <w:marTop w:val="0"/>
              <w:marBottom w:val="0"/>
              <w:divBdr>
                <w:top w:val="none" w:sz="0" w:space="0" w:color="auto"/>
                <w:left w:val="none" w:sz="0" w:space="0" w:color="auto"/>
                <w:bottom w:val="none" w:sz="0" w:space="0" w:color="auto"/>
                <w:right w:val="none" w:sz="0" w:space="0" w:color="auto"/>
              </w:divBdr>
              <w:divsChild>
                <w:div w:id="46878666">
                  <w:marLeft w:val="0"/>
                  <w:marRight w:val="0"/>
                  <w:marTop w:val="0"/>
                  <w:marBottom w:val="0"/>
                  <w:divBdr>
                    <w:top w:val="none" w:sz="0" w:space="0" w:color="auto"/>
                    <w:left w:val="none" w:sz="0" w:space="0" w:color="auto"/>
                    <w:bottom w:val="none" w:sz="0" w:space="0" w:color="auto"/>
                    <w:right w:val="none" w:sz="0" w:space="0" w:color="auto"/>
                  </w:divBdr>
                  <w:divsChild>
                    <w:div w:id="1372076430">
                      <w:marLeft w:val="0"/>
                      <w:marRight w:val="0"/>
                      <w:marTop w:val="0"/>
                      <w:marBottom w:val="0"/>
                      <w:divBdr>
                        <w:top w:val="none" w:sz="0" w:space="0" w:color="auto"/>
                        <w:left w:val="none" w:sz="0" w:space="0" w:color="auto"/>
                        <w:bottom w:val="none" w:sz="0" w:space="0" w:color="auto"/>
                        <w:right w:val="none" w:sz="0" w:space="0" w:color="auto"/>
                      </w:divBdr>
                      <w:divsChild>
                        <w:div w:id="1455293889">
                          <w:marLeft w:val="0"/>
                          <w:marRight w:val="0"/>
                          <w:marTop w:val="0"/>
                          <w:marBottom w:val="0"/>
                          <w:divBdr>
                            <w:top w:val="none" w:sz="0" w:space="0" w:color="auto"/>
                            <w:left w:val="none" w:sz="0" w:space="0" w:color="auto"/>
                            <w:bottom w:val="none" w:sz="0" w:space="0" w:color="auto"/>
                            <w:right w:val="none" w:sz="0" w:space="0" w:color="auto"/>
                          </w:divBdr>
                          <w:divsChild>
                            <w:div w:id="529490506">
                              <w:marLeft w:val="0"/>
                              <w:marRight w:val="0"/>
                              <w:marTop w:val="0"/>
                              <w:marBottom w:val="0"/>
                              <w:divBdr>
                                <w:top w:val="none" w:sz="0" w:space="0" w:color="auto"/>
                                <w:left w:val="none" w:sz="0" w:space="0" w:color="auto"/>
                                <w:bottom w:val="none" w:sz="0" w:space="0" w:color="auto"/>
                                <w:right w:val="none" w:sz="0" w:space="0" w:color="auto"/>
                              </w:divBdr>
                              <w:divsChild>
                                <w:div w:id="391852326">
                                  <w:marLeft w:val="0"/>
                                  <w:marRight w:val="0"/>
                                  <w:marTop w:val="0"/>
                                  <w:marBottom w:val="0"/>
                                  <w:divBdr>
                                    <w:top w:val="none" w:sz="0" w:space="0" w:color="auto"/>
                                    <w:left w:val="none" w:sz="0" w:space="0" w:color="auto"/>
                                    <w:bottom w:val="none" w:sz="0" w:space="0" w:color="auto"/>
                                    <w:right w:val="none" w:sz="0" w:space="0" w:color="auto"/>
                                  </w:divBdr>
                                  <w:divsChild>
                                    <w:div w:id="1137527574">
                                      <w:marLeft w:val="0"/>
                                      <w:marRight w:val="0"/>
                                      <w:marTop w:val="0"/>
                                      <w:marBottom w:val="0"/>
                                      <w:divBdr>
                                        <w:top w:val="none" w:sz="0" w:space="0" w:color="auto"/>
                                        <w:left w:val="none" w:sz="0" w:space="0" w:color="auto"/>
                                        <w:bottom w:val="none" w:sz="0" w:space="0" w:color="auto"/>
                                        <w:right w:val="none" w:sz="0" w:space="0" w:color="auto"/>
                                      </w:divBdr>
                                      <w:divsChild>
                                        <w:div w:id="1010177621">
                                          <w:marLeft w:val="0"/>
                                          <w:marRight w:val="0"/>
                                          <w:marTop w:val="0"/>
                                          <w:marBottom w:val="0"/>
                                          <w:divBdr>
                                            <w:top w:val="none" w:sz="0" w:space="0" w:color="auto"/>
                                            <w:left w:val="none" w:sz="0" w:space="0" w:color="auto"/>
                                            <w:bottom w:val="none" w:sz="0" w:space="0" w:color="auto"/>
                                            <w:right w:val="none" w:sz="0" w:space="0" w:color="auto"/>
                                          </w:divBdr>
                                          <w:divsChild>
                                            <w:div w:id="991180788">
                                              <w:marLeft w:val="0"/>
                                              <w:marRight w:val="0"/>
                                              <w:marTop w:val="0"/>
                                              <w:marBottom w:val="0"/>
                                              <w:divBdr>
                                                <w:top w:val="none" w:sz="0" w:space="0" w:color="auto"/>
                                                <w:left w:val="none" w:sz="0" w:space="0" w:color="auto"/>
                                                <w:bottom w:val="none" w:sz="0" w:space="0" w:color="auto"/>
                                                <w:right w:val="none" w:sz="0" w:space="0" w:color="auto"/>
                                              </w:divBdr>
                                              <w:divsChild>
                                                <w:div w:id="1654286418">
                                                  <w:marLeft w:val="0"/>
                                                  <w:marRight w:val="0"/>
                                                  <w:marTop w:val="0"/>
                                                  <w:marBottom w:val="0"/>
                                                  <w:divBdr>
                                                    <w:top w:val="none" w:sz="0" w:space="0" w:color="auto"/>
                                                    <w:left w:val="none" w:sz="0" w:space="0" w:color="auto"/>
                                                    <w:bottom w:val="none" w:sz="0" w:space="0" w:color="auto"/>
                                                    <w:right w:val="none" w:sz="0" w:space="0" w:color="auto"/>
                                                  </w:divBdr>
                                                  <w:divsChild>
                                                    <w:div w:id="1722047664">
                                                      <w:marLeft w:val="0"/>
                                                      <w:marRight w:val="0"/>
                                                      <w:marTop w:val="0"/>
                                                      <w:marBottom w:val="0"/>
                                                      <w:divBdr>
                                                        <w:top w:val="none" w:sz="0" w:space="0" w:color="auto"/>
                                                        <w:left w:val="none" w:sz="0" w:space="0" w:color="auto"/>
                                                        <w:bottom w:val="none" w:sz="0" w:space="0" w:color="auto"/>
                                                        <w:right w:val="none" w:sz="0" w:space="0" w:color="auto"/>
                                                      </w:divBdr>
                                                      <w:divsChild>
                                                        <w:div w:id="1245994900">
                                                          <w:marLeft w:val="0"/>
                                                          <w:marRight w:val="0"/>
                                                          <w:marTop w:val="0"/>
                                                          <w:marBottom w:val="0"/>
                                                          <w:divBdr>
                                                            <w:top w:val="none" w:sz="0" w:space="0" w:color="auto"/>
                                                            <w:left w:val="none" w:sz="0" w:space="0" w:color="auto"/>
                                                            <w:bottom w:val="none" w:sz="0" w:space="0" w:color="auto"/>
                                                            <w:right w:val="none" w:sz="0" w:space="0" w:color="auto"/>
                                                          </w:divBdr>
                                                          <w:divsChild>
                                                            <w:div w:id="1085301378">
                                                              <w:marLeft w:val="0"/>
                                                              <w:marRight w:val="0"/>
                                                              <w:marTop w:val="0"/>
                                                              <w:marBottom w:val="0"/>
                                                              <w:divBdr>
                                                                <w:top w:val="none" w:sz="0" w:space="0" w:color="auto"/>
                                                                <w:left w:val="none" w:sz="0" w:space="0" w:color="auto"/>
                                                                <w:bottom w:val="none" w:sz="0" w:space="0" w:color="auto"/>
                                                                <w:right w:val="none" w:sz="0" w:space="0" w:color="auto"/>
                                                              </w:divBdr>
                                                              <w:divsChild>
                                                                <w:div w:id="152452045">
                                                                  <w:marLeft w:val="0"/>
                                                                  <w:marRight w:val="0"/>
                                                                  <w:marTop w:val="0"/>
                                                                  <w:marBottom w:val="0"/>
                                                                  <w:divBdr>
                                                                    <w:top w:val="none" w:sz="0" w:space="0" w:color="auto"/>
                                                                    <w:left w:val="none" w:sz="0" w:space="0" w:color="auto"/>
                                                                    <w:bottom w:val="none" w:sz="0" w:space="0" w:color="auto"/>
                                                                    <w:right w:val="none" w:sz="0" w:space="0" w:color="auto"/>
                                                                  </w:divBdr>
                                                                  <w:divsChild>
                                                                    <w:div w:id="15268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84361">
                                              <w:marLeft w:val="0"/>
                                              <w:marRight w:val="0"/>
                                              <w:marTop w:val="0"/>
                                              <w:marBottom w:val="0"/>
                                              <w:divBdr>
                                                <w:top w:val="none" w:sz="0" w:space="0" w:color="auto"/>
                                                <w:left w:val="none" w:sz="0" w:space="0" w:color="auto"/>
                                                <w:bottom w:val="none" w:sz="0" w:space="0" w:color="auto"/>
                                                <w:right w:val="none" w:sz="0" w:space="0" w:color="auto"/>
                                              </w:divBdr>
                                              <w:divsChild>
                                                <w:div w:id="369382230">
                                                  <w:marLeft w:val="0"/>
                                                  <w:marRight w:val="0"/>
                                                  <w:marTop w:val="0"/>
                                                  <w:marBottom w:val="0"/>
                                                  <w:divBdr>
                                                    <w:top w:val="none" w:sz="0" w:space="0" w:color="auto"/>
                                                    <w:left w:val="none" w:sz="0" w:space="0" w:color="auto"/>
                                                    <w:bottom w:val="none" w:sz="0" w:space="0" w:color="auto"/>
                                                    <w:right w:val="none" w:sz="0" w:space="0" w:color="auto"/>
                                                  </w:divBdr>
                                                  <w:divsChild>
                                                    <w:div w:id="1066102929">
                                                      <w:marLeft w:val="0"/>
                                                      <w:marRight w:val="0"/>
                                                      <w:marTop w:val="0"/>
                                                      <w:marBottom w:val="0"/>
                                                      <w:divBdr>
                                                        <w:top w:val="none" w:sz="0" w:space="0" w:color="auto"/>
                                                        <w:left w:val="none" w:sz="0" w:space="0" w:color="auto"/>
                                                        <w:bottom w:val="none" w:sz="0" w:space="0" w:color="auto"/>
                                                        <w:right w:val="none" w:sz="0" w:space="0" w:color="auto"/>
                                                      </w:divBdr>
                                                      <w:divsChild>
                                                        <w:div w:id="5762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653664">
      <w:bodyDiv w:val="1"/>
      <w:marLeft w:val="0"/>
      <w:marRight w:val="0"/>
      <w:marTop w:val="0"/>
      <w:marBottom w:val="0"/>
      <w:divBdr>
        <w:top w:val="none" w:sz="0" w:space="0" w:color="auto"/>
        <w:left w:val="none" w:sz="0" w:space="0" w:color="auto"/>
        <w:bottom w:val="none" w:sz="0" w:space="0" w:color="auto"/>
        <w:right w:val="none" w:sz="0" w:space="0" w:color="auto"/>
      </w:divBdr>
    </w:div>
    <w:div w:id="1049493930">
      <w:bodyDiv w:val="1"/>
      <w:marLeft w:val="0"/>
      <w:marRight w:val="0"/>
      <w:marTop w:val="0"/>
      <w:marBottom w:val="0"/>
      <w:divBdr>
        <w:top w:val="none" w:sz="0" w:space="0" w:color="auto"/>
        <w:left w:val="none" w:sz="0" w:space="0" w:color="auto"/>
        <w:bottom w:val="none" w:sz="0" w:space="0" w:color="auto"/>
        <w:right w:val="none" w:sz="0" w:space="0" w:color="auto"/>
      </w:divBdr>
    </w:div>
    <w:div w:id="1219049344">
      <w:bodyDiv w:val="1"/>
      <w:marLeft w:val="0"/>
      <w:marRight w:val="0"/>
      <w:marTop w:val="0"/>
      <w:marBottom w:val="0"/>
      <w:divBdr>
        <w:top w:val="none" w:sz="0" w:space="0" w:color="auto"/>
        <w:left w:val="none" w:sz="0" w:space="0" w:color="auto"/>
        <w:bottom w:val="none" w:sz="0" w:space="0" w:color="auto"/>
        <w:right w:val="none" w:sz="0" w:space="0" w:color="auto"/>
      </w:divBdr>
      <w:divsChild>
        <w:div w:id="1871987088">
          <w:marLeft w:val="0"/>
          <w:marRight w:val="0"/>
          <w:marTop w:val="0"/>
          <w:marBottom w:val="0"/>
          <w:divBdr>
            <w:top w:val="none" w:sz="0" w:space="0" w:color="auto"/>
            <w:left w:val="none" w:sz="0" w:space="0" w:color="auto"/>
            <w:bottom w:val="none" w:sz="0" w:space="0" w:color="auto"/>
            <w:right w:val="none" w:sz="0" w:space="0" w:color="auto"/>
          </w:divBdr>
          <w:divsChild>
            <w:div w:id="615911685">
              <w:marLeft w:val="0"/>
              <w:marRight w:val="0"/>
              <w:marTop w:val="0"/>
              <w:marBottom w:val="0"/>
              <w:divBdr>
                <w:top w:val="none" w:sz="0" w:space="0" w:color="auto"/>
                <w:left w:val="none" w:sz="0" w:space="0" w:color="auto"/>
                <w:bottom w:val="none" w:sz="0" w:space="0" w:color="auto"/>
                <w:right w:val="none" w:sz="0" w:space="0" w:color="auto"/>
              </w:divBdr>
              <w:divsChild>
                <w:div w:id="1612278299">
                  <w:marLeft w:val="0"/>
                  <w:marRight w:val="0"/>
                  <w:marTop w:val="0"/>
                  <w:marBottom w:val="0"/>
                  <w:divBdr>
                    <w:top w:val="none" w:sz="0" w:space="0" w:color="auto"/>
                    <w:left w:val="none" w:sz="0" w:space="0" w:color="auto"/>
                    <w:bottom w:val="none" w:sz="0" w:space="0" w:color="auto"/>
                    <w:right w:val="none" w:sz="0" w:space="0" w:color="auto"/>
                  </w:divBdr>
                  <w:divsChild>
                    <w:div w:id="1730224560">
                      <w:marLeft w:val="0"/>
                      <w:marRight w:val="0"/>
                      <w:marTop w:val="0"/>
                      <w:marBottom w:val="0"/>
                      <w:divBdr>
                        <w:top w:val="none" w:sz="0" w:space="0" w:color="auto"/>
                        <w:left w:val="none" w:sz="0" w:space="0" w:color="auto"/>
                        <w:bottom w:val="none" w:sz="0" w:space="0" w:color="auto"/>
                        <w:right w:val="none" w:sz="0" w:space="0" w:color="auto"/>
                      </w:divBdr>
                      <w:divsChild>
                        <w:div w:id="618877493">
                          <w:marLeft w:val="0"/>
                          <w:marRight w:val="0"/>
                          <w:marTop w:val="0"/>
                          <w:marBottom w:val="0"/>
                          <w:divBdr>
                            <w:top w:val="none" w:sz="0" w:space="0" w:color="auto"/>
                            <w:left w:val="none" w:sz="0" w:space="0" w:color="auto"/>
                            <w:bottom w:val="none" w:sz="0" w:space="0" w:color="auto"/>
                            <w:right w:val="none" w:sz="0" w:space="0" w:color="auto"/>
                          </w:divBdr>
                          <w:divsChild>
                            <w:div w:id="290021040">
                              <w:marLeft w:val="0"/>
                              <w:marRight w:val="0"/>
                              <w:marTop w:val="0"/>
                              <w:marBottom w:val="0"/>
                              <w:divBdr>
                                <w:top w:val="none" w:sz="0" w:space="0" w:color="auto"/>
                                <w:left w:val="none" w:sz="0" w:space="0" w:color="auto"/>
                                <w:bottom w:val="none" w:sz="0" w:space="0" w:color="auto"/>
                                <w:right w:val="none" w:sz="0" w:space="0" w:color="auto"/>
                              </w:divBdr>
                              <w:divsChild>
                                <w:div w:id="321391987">
                                  <w:marLeft w:val="0"/>
                                  <w:marRight w:val="0"/>
                                  <w:marTop w:val="0"/>
                                  <w:marBottom w:val="0"/>
                                  <w:divBdr>
                                    <w:top w:val="none" w:sz="0" w:space="0" w:color="auto"/>
                                    <w:left w:val="none" w:sz="0" w:space="0" w:color="auto"/>
                                    <w:bottom w:val="none" w:sz="0" w:space="0" w:color="auto"/>
                                    <w:right w:val="none" w:sz="0" w:space="0" w:color="auto"/>
                                  </w:divBdr>
                                  <w:divsChild>
                                    <w:div w:id="1732001236">
                                      <w:marLeft w:val="0"/>
                                      <w:marRight w:val="0"/>
                                      <w:marTop w:val="0"/>
                                      <w:marBottom w:val="0"/>
                                      <w:divBdr>
                                        <w:top w:val="none" w:sz="0" w:space="0" w:color="auto"/>
                                        <w:left w:val="none" w:sz="0" w:space="0" w:color="auto"/>
                                        <w:bottom w:val="none" w:sz="0" w:space="0" w:color="auto"/>
                                        <w:right w:val="none" w:sz="0" w:space="0" w:color="auto"/>
                                      </w:divBdr>
                                      <w:divsChild>
                                        <w:div w:id="1258098628">
                                          <w:marLeft w:val="0"/>
                                          <w:marRight w:val="0"/>
                                          <w:marTop w:val="0"/>
                                          <w:marBottom w:val="0"/>
                                          <w:divBdr>
                                            <w:top w:val="none" w:sz="0" w:space="0" w:color="auto"/>
                                            <w:left w:val="none" w:sz="0" w:space="0" w:color="auto"/>
                                            <w:bottom w:val="none" w:sz="0" w:space="0" w:color="auto"/>
                                            <w:right w:val="none" w:sz="0" w:space="0" w:color="auto"/>
                                          </w:divBdr>
                                          <w:divsChild>
                                            <w:div w:id="42798580">
                                              <w:marLeft w:val="0"/>
                                              <w:marRight w:val="0"/>
                                              <w:marTop w:val="0"/>
                                              <w:marBottom w:val="0"/>
                                              <w:divBdr>
                                                <w:top w:val="none" w:sz="0" w:space="0" w:color="auto"/>
                                                <w:left w:val="none" w:sz="0" w:space="0" w:color="auto"/>
                                                <w:bottom w:val="none" w:sz="0" w:space="0" w:color="auto"/>
                                                <w:right w:val="none" w:sz="0" w:space="0" w:color="auto"/>
                                              </w:divBdr>
                                              <w:divsChild>
                                                <w:div w:id="1330522935">
                                                  <w:marLeft w:val="0"/>
                                                  <w:marRight w:val="0"/>
                                                  <w:marTop w:val="0"/>
                                                  <w:marBottom w:val="0"/>
                                                  <w:divBdr>
                                                    <w:top w:val="none" w:sz="0" w:space="0" w:color="auto"/>
                                                    <w:left w:val="none" w:sz="0" w:space="0" w:color="auto"/>
                                                    <w:bottom w:val="none" w:sz="0" w:space="0" w:color="auto"/>
                                                    <w:right w:val="none" w:sz="0" w:space="0" w:color="auto"/>
                                                  </w:divBdr>
                                                  <w:divsChild>
                                                    <w:div w:id="1163549758">
                                                      <w:marLeft w:val="0"/>
                                                      <w:marRight w:val="0"/>
                                                      <w:marTop w:val="0"/>
                                                      <w:marBottom w:val="0"/>
                                                      <w:divBdr>
                                                        <w:top w:val="none" w:sz="0" w:space="0" w:color="auto"/>
                                                        <w:left w:val="none" w:sz="0" w:space="0" w:color="auto"/>
                                                        <w:bottom w:val="none" w:sz="0" w:space="0" w:color="auto"/>
                                                        <w:right w:val="none" w:sz="0" w:space="0" w:color="auto"/>
                                                      </w:divBdr>
                                                      <w:divsChild>
                                                        <w:div w:id="1203052368">
                                                          <w:marLeft w:val="0"/>
                                                          <w:marRight w:val="0"/>
                                                          <w:marTop w:val="0"/>
                                                          <w:marBottom w:val="0"/>
                                                          <w:divBdr>
                                                            <w:top w:val="none" w:sz="0" w:space="0" w:color="auto"/>
                                                            <w:left w:val="none" w:sz="0" w:space="0" w:color="auto"/>
                                                            <w:bottom w:val="none" w:sz="0" w:space="0" w:color="auto"/>
                                                            <w:right w:val="none" w:sz="0" w:space="0" w:color="auto"/>
                                                          </w:divBdr>
                                                          <w:divsChild>
                                                            <w:div w:id="383413648">
                                                              <w:marLeft w:val="0"/>
                                                              <w:marRight w:val="0"/>
                                                              <w:marTop w:val="0"/>
                                                              <w:marBottom w:val="0"/>
                                                              <w:divBdr>
                                                                <w:top w:val="none" w:sz="0" w:space="0" w:color="auto"/>
                                                                <w:left w:val="none" w:sz="0" w:space="0" w:color="auto"/>
                                                                <w:bottom w:val="none" w:sz="0" w:space="0" w:color="auto"/>
                                                                <w:right w:val="none" w:sz="0" w:space="0" w:color="auto"/>
                                                              </w:divBdr>
                                                              <w:divsChild>
                                                                <w:div w:id="766273904">
                                                                  <w:marLeft w:val="0"/>
                                                                  <w:marRight w:val="0"/>
                                                                  <w:marTop w:val="0"/>
                                                                  <w:marBottom w:val="0"/>
                                                                  <w:divBdr>
                                                                    <w:top w:val="none" w:sz="0" w:space="0" w:color="auto"/>
                                                                    <w:left w:val="none" w:sz="0" w:space="0" w:color="auto"/>
                                                                    <w:bottom w:val="none" w:sz="0" w:space="0" w:color="auto"/>
                                                                    <w:right w:val="none" w:sz="0" w:space="0" w:color="auto"/>
                                                                  </w:divBdr>
                                                                  <w:divsChild>
                                                                    <w:div w:id="2555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446057">
                                              <w:marLeft w:val="0"/>
                                              <w:marRight w:val="0"/>
                                              <w:marTop w:val="0"/>
                                              <w:marBottom w:val="0"/>
                                              <w:divBdr>
                                                <w:top w:val="none" w:sz="0" w:space="0" w:color="auto"/>
                                                <w:left w:val="none" w:sz="0" w:space="0" w:color="auto"/>
                                                <w:bottom w:val="none" w:sz="0" w:space="0" w:color="auto"/>
                                                <w:right w:val="none" w:sz="0" w:space="0" w:color="auto"/>
                                              </w:divBdr>
                                              <w:divsChild>
                                                <w:div w:id="103575169">
                                                  <w:marLeft w:val="0"/>
                                                  <w:marRight w:val="0"/>
                                                  <w:marTop w:val="0"/>
                                                  <w:marBottom w:val="0"/>
                                                  <w:divBdr>
                                                    <w:top w:val="none" w:sz="0" w:space="0" w:color="auto"/>
                                                    <w:left w:val="none" w:sz="0" w:space="0" w:color="auto"/>
                                                    <w:bottom w:val="none" w:sz="0" w:space="0" w:color="auto"/>
                                                    <w:right w:val="none" w:sz="0" w:space="0" w:color="auto"/>
                                                  </w:divBdr>
                                                  <w:divsChild>
                                                    <w:div w:id="1515652827">
                                                      <w:marLeft w:val="0"/>
                                                      <w:marRight w:val="0"/>
                                                      <w:marTop w:val="0"/>
                                                      <w:marBottom w:val="0"/>
                                                      <w:divBdr>
                                                        <w:top w:val="none" w:sz="0" w:space="0" w:color="auto"/>
                                                        <w:left w:val="none" w:sz="0" w:space="0" w:color="auto"/>
                                                        <w:bottom w:val="none" w:sz="0" w:space="0" w:color="auto"/>
                                                        <w:right w:val="none" w:sz="0" w:space="0" w:color="auto"/>
                                                      </w:divBdr>
                                                      <w:divsChild>
                                                        <w:div w:id="17324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5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8a68a67-2aec-44ca-9adf-62bb8ebcbc40}" enabled="0" method="" siteId="{28a68a67-2aec-44ca-9adf-62bb8ebcbc40}"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 Martina</dc:creator>
  <cp:keywords/>
  <dc:description/>
  <cp:lastModifiedBy>Stefano Zsigmond</cp:lastModifiedBy>
  <cp:revision>2</cp:revision>
  <dcterms:created xsi:type="dcterms:W3CDTF">2025-10-06T12:43:00Z</dcterms:created>
  <dcterms:modified xsi:type="dcterms:W3CDTF">2025-10-06T12:43:00Z</dcterms:modified>
</cp:coreProperties>
</file>