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2646FA" w:rsidRPr="00727B02" w:rsidRDefault="002646FA" w:rsidP="00000419">
      <w:pPr>
        <w:pBdr>
          <w:top w:val="single" w:sz="4" w:space="1" w:color="auto"/>
          <w:left w:val="single" w:sz="4" w:space="4" w:color="auto"/>
          <w:bottom w:val="single" w:sz="4" w:space="1" w:color="auto"/>
          <w:right w:val="single" w:sz="4" w:space="4" w:color="auto"/>
        </w:pBdr>
        <w:rPr>
          <w:rFonts w:ascii="Verdana" w:eastAsia="Verdana" w:hAnsi="Verdana" w:cs="Verdana"/>
          <w:sz w:val="12"/>
          <w:szCs w:val="12"/>
        </w:rPr>
      </w:pPr>
      <w:bookmarkStart w:id="0" w:name="_Hlk151407393"/>
    </w:p>
    <w:p w14:paraId="00000004" w14:textId="79BEA5CA" w:rsidR="002646FA" w:rsidRDefault="001C6950" w:rsidP="00000419">
      <w:pPr>
        <w:pStyle w:val="Titolo1"/>
        <w:pBdr>
          <w:top w:val="single" w:sz="4" w:space="1" w:color="auto"/>
          <w:left w:val="single" w:sz="4" w:space="4" w:color="auto"/>
          <w:bottom w:val="single" w:sz="4" w:space="1" w:color="auto"/>
          <w:right w:val="single" w:sz="4" w:space="4" w:color="auto"/>
        </w:pBdr>
        <w:rPr>
          <w:rFonts w:ascii="Verdana" w:eastAsia="Verdana" w:hAnsi="Verdana" w:cs="Verdana"/>
        </w:rPr>
      </w:pPr>
      <w:r>
        <w:rPr>
          <w:rFonts w:ascii="Verdana" w:eastAsia="Verdana" w:hAnsi="Verdana" w:cs="Verdana"/>
        </w:rPr>
        <w:t>Verbale 1</w:t>
      </w:r>
      <w:r w:rsidR="000B6F2D">
        <w:rPr>
          <w:rFonts w:ascii="Verdana" w:eastAsia="Verdana" w:hAnsi="Verdana" w:cs="Verdana"/>
        </w:rPr>
        <w:t>50</w:t>
      </w:r>
      <w:r>
        <w:rPr>
          <w:rFonts w:ascii="Verdana" w:eastAsia="Verdana" w:hAnsi="Verdana" w:cs="Verdana"/>
        </w:rPr>
        <w:t xml:space="preserve">° Riunione D.A.C. </w:t>
      </w:r>
      <w:r w:rsidR="00173643">
        <w:rPr>
          <w:rFonts w:ascii="Verdana" w:eastAsia="Verdana" w:hAnsi="Verdana" w:cs="Verdana"/>
        </w:rPr>
        <w:t>18 – 19</w:t>
      </w:r>
      <w:r w:rsidR="000C149A">
        <w:rPr>
          <w:rFonts w:ascii="Verdana" w:eastAsia="Verdana" w:hAnsi="Verdana" w:cs="Verdana"/>
        </w:rPr>
        <w:t>/</w:t>
      </w:r>
      <w:r w:rsidR="00173643">
        <w:rPr>
          <w:rFonts w:ascii="Verdana" w:eastAsia="Verdana" w:hAnsi="Verdana" w:cs="Verdana"/>
        </w:rPr>
        <w:t>11</w:t>
      </w:r>
      <w:r w:rsidR="000C149A">
        <w:rPr>
          <w:rFonts w:ascii="Verdana" w:eastAsia="Verdana" w:hAnsi="Verdana" w:cs="Verdana"/>
        </w:rPr>
        <w:t>/202</w:t>
      </w:r>
      <w:r w:rsidR="00B030F6">
        <w:rPr>
          <w:rFonts w:ascii="Verdana" w:eastAsia="Verdana" w:hAnsi="Verdana" w:cs="Verdana"/>
        </w:rPr>
        <w:t>3</w:t>
      </w:r>
    </w:p>
    <w:p w14:paraId="00000005" w14:textId="77777777" w:rsidR="002646FA" w:rsidRPr="00727B02" w:rsidRDefault="002646FA" w:rsidP="00000419">
      <w:pPr>
        <w:pBdr>
          <w:top w:val="single" w:sz="4" w:space="1" w:color="auto"/>
          <w:left w:val="single" w:sz="4" w:space="4" w:color="auto"/>
          <w:bottom w:val="single" w:sz="4" w:space="1" w:color="auto"/>
          <w:right w:val="single" w:sz="4" w:space="4" w:color="auto"/>
        </w:pBdr>
        <w:rPr>
          <w:rFonts w:ascii="Verdana" w:eastAsia="Verdana" w:hAnsi="Verdana" w:cs="Verdana"/>
          <w:sz w:val="12"/>
          <w:szCs w:val="12"/>
        </w:rPr>
      </w:pPr>
    </w:p>
    <w:p w14:paraId="00000006" w14:textId="77777777" w:rsidR="002646FA" w:rsidRPr="00727B02" w:rsidRDefault="002646FA">
      <w:pPr>
        <w:jc w:val="both"/>
        <w:rPr>
          <w:rFonts w:ascii="Verdana" w:eastAsia="Verdana" w:hAnsi="Verdana" w:cs="Verdana"/>
          <w:sz w:val="12"/>
          <w:szCs w:val="12"/>
        </w:rPr>
      </w:pPr>
    </w:p>
    <w:p w14:paraId="00000007" w14:textId="5479D191" w:rsidR="002646FA" w:rsidRDefault="001C6950" w:rsidP="00760A16">
      <w:pPr>
        <w:jc w:val="both"/>
        <w:rPr>
          <w:rFonts w:ascii="Verdana" w:eastAsia="Verdana" w:hAnsi="Verdana" w:cs="Verdana"/>
          <w:sz w:val="22"/>
          <w:szCs w:val="22"/>
        </w:rPr>
      </w:pPr>
      <w:r>
        <w:rPr>
          <w:rFonts w:ascii="Verdana" w:eastAsia="Verdana" w:hAnsi="Verdana" w:cs="Verdana"/>
          <w:sz w:val="22"/>
          <w:szCs w:val="22"/>
        </w:rPr>
        <w:t xml:space="preserve">Luogo: </w:t>
      </w:r>
      <w:r w:rsidR="00173643">
        <w:rPr>
          <w:rFonts w:ascii="Verdana" w:eastAsia="Verdana" w:hAnsi="Verdana" w:cs="Verdana"/>
          <w:sz w:val="22"/>
          <w:szCs w:val="22"/>
        </w:rPr>
        <w:t>Centro Federale Castel Gandolfo</w:t>
      </w:r>
    </w:p>
    <w:p w14:paraId="00000008" w14:textId="77777777" w:rsidR="002646FA" w:rsidRPr="00727B02" w:rsidRDefault="002646FA" w:rsidP="00760A16">
      <w:pPr>
        <w:jc w:val="both"/>
        <w:rPr>
          <w:rFonts w:ascii="Verdana" w:eastAsia="Verdana" w:hAnsi="Verdana" w:cs="Verdana"/>
          <w:sz w:val="12"/>
          <w:szCs w:val="12"/>
        </w:rPr>
      </w:pPr>
    </w:p>
    <w:p w14:paraId="14E4BA0C" w14:textId="77777777" w:rsidR="00C202C7" w:rsidRDefault="001C6950" w:rsidP="00760A16">
      <w:pPr>
        <w:jc w:val="both"/>
        <w:rPr>
          <w:rFonts w:ascii="Verdana" w:eastAsia="Verdana" w:hAnsi="Verdana" w:cs="Verdana"/>
          <w:sz w:val="22"/>
          <w:szCs w:val="22"/>
        </w:rPr>
      </w:pPr>
      <w:r>
        <w:rPr>
          <w:rFonts w:ascii="Verdana" w:eastAsia="Verdana" w:hAnsi="Verdana" w:cs="Verdana"/>
          <w:sz w:val="22"/>
          <w:szCs w:val="22"/>
        </w:rPr>
        <w:t>Presenti: Stefano Zsigmond (Presidente</w:t>
      </w:r>
      <w:r w:rsidR="00C202C7">
        <w:rPr>
          <w:rFonts w:ascii="Verdana" w:eastAsia="Verdana" w:hAnsi="Verdana" w:cs="Verdana"/>
          <w:sz w:val="22"/>
          <w:szCs w:val="22"/>
        </w:rPr>
        <w:t xml:space="preserve"> e Cons. Polo</w:t>
      </w:r>
      <w:r>
        <w:rPr>
          <w:rFonts w:ascii="Verdana" w:eastAsia="Verdana" w:hAnsi="Verdana" w:cs="Verdana"/>
          <w:sz w:val="22"/>
          <w:szCs w:val="22"/>
        </w:rPr>
        <w:t>) – Gennaro Silvestri (Vicepresidente – Cons. Acqua Piatta), Raffaella Deserafini (Consigliera Acqua Mossa)</w:t>
      </w:r>
      <w:r w:rsidR="00C202C7">
        <w:rPr>
          <w:rFonts w:ascii="Verdana" w:eastAsia="Verdana" w:hAnsi="Verdana" w:cs="Verdana"/>
          <w:sz w:val="22"/>
          <w:szCs w:val="22"/>
        </w:rPr>
        <w:t xml:space="preserve"> e Cons. CSpT Massimo SANTORO</w:t>
      </w:r>
    </w:p>
    <w:p w14:paraId="22D3DDAA" w14:textId="77777777" w:rsidR="00C202C7" w:rsidRPr="00727B02" w:rsidRDefault="00C202C7" w:rsidP="00760A16">
      <w:pPr>
        <w:jc w:val="both"/>
        <w:rPr>
          <w:rFonts w:ascii="Verdana" w:eastAsia="Verdana" w:hAnsi="Verdana" w:cs="Verdana"/>
          <w:sz w:val="12"/>
          <w:szCs w:val="12"/>
        </w:rPr>
      </w:pPr>
    </w:p>
    <w:p w14:paraId="0000000D" w14:textId="445F1A8D" w:rsidR="002646FA" w:rsidRDefault="001C6950" w:rsidP="00760A16">
      <w:pPr>
        <w:jc w:val="both"/>
        <w:rPr>
          <w:rFonts w:ascii="Verdana" w:eastAsia="Verdana" w:hAnsi="Verdana" w:cs="Verdana"/>
          <w:sz w:val="22"/>
          <w:szCs w:val="22"/>
        </w:rPr>
      </w:pPr>
      <w:r>
        <w:rPr>
          <w:rFonts w:ascii="Verdana" w:eastAsia="Verdana" w:hAnsi="Verdana" w:cs="Verdana"/>
          <w:sz w:val="22"/>
          <w:szCs w:val="22"/>
        </w:rPr>
        <w:t xml:space="preserve">La riunione inizia alle ore </w:t>
      </w:r>
      <w:r w:rsidR="00F40CA1">
        <w:rPr>
          <w:rFonts w:ascii="Verdana" w:eastAsia="Verdana" w:hAnsi="Verdana" w:cs="Verdana"/>
          <w:sz w:val="22"/>
          <w:szCs w:val="22"/>
        </w:rPr>
        <w:t>14:00</w:t>
      </w:r>
      <w:r>
        <w:rPr>
          <w:rFonts w:ascii="Verdana" w:eastAsia="Verdana" w:hAnsi="Verdana" w:cs="Verdana"/>
          <w:sz w:val="22"/>
          <w:szCs w:val="22"/>
        </w:rPr>
        <w:t xml:space="preserve"> del </w:t>
      </w:r>
      <w:r w:rsidR="00470670">
        <w:rPr>
          <w:rFonts w:ascii="Verdana" w:eastAsia="Verdana" w:hAnsi="Verdana" w:cs="Verdana"/>
          <w:sz w:val="22"/>
          <w:szCs w:val="22"/>
        </w:rPr>
        <w:t>18.11.2023</w:t>
      </w:r>
      <w:r>
        <w:rPr>
          <w:rFonts w:ascii="Verdana" w:eastAsia="Verdana" w:hAnsi="Verdana" w:cs="Verdana"/>
          <w:sz w:val="22"/>
          <w:szCs w:val="22"/>
        </w:rPr>
        <w:t>, con il seguente Ordine del Giorno:</w:t>
      </w:r>
    </w:p>
    <w:p w14:paraId="0000000E" w14:textId="77777777" w:rsidR="002646FA" w:rsidRPr="00727B02" w:rsidRDefault="002646FA" w:rsidP="00760A16">
      <w:pPr>
        <w:jc w:val="both"/>
        <w:rPr>
          <w:rFonts w:ascii="Verdana" w:eastAsia="Verdana" w:hAnsi="Verdana" w:cs="Verdana"/>
          <w:sz w:val="12"/>
          <w:szCs w:val="12"/>
        </w:rPr>
      </w:pPr>
    </w:p>
    <w:p w14:paraId="0000000F" w14:textId="2931059F" w:rsidR="002646FA" w:rsidRDefault="001C6950" w:rsidP="00760A16">
      <w:pPr>
        <w:numPr>
          <w:ilvl w:val="0"/>
          <w:numId w:val="1"/>
        </w:numPr>
        <w:jc w:val="both"/>
        <w:rPr>
          <w:rFonts w:ascii="Verdana" w:eastAsia="Verdana" w:hAnsi="Verdana" w:cs="Verdana"/>
          <w:b/>
          <w:sz w:val="22"/>
          <w:szCs w:val="22"/>
        </w:rPr>
      </w:pPr>
      <w:r>
        <w:rPr>
          <w:rFonts w:ascii="Verdana" w:eastAsia="Verdana" w:hAnsi="Verdana" w:cs="Verdana"/>
          <w:b/>
          <w:sz w:val="22"/>
          <w:szCs w:val="22"/>
        </w:rPr>
        <w:t>Comunicazioni del Presidente</w:t>
      </w:r>
    </w:p>
    <w:p w14:paraId="1BE1D885" w14:textId="2E0C1339" w:rsidR="00470670" w:rsidRDefault="00470670" w:rsidP="00760A16">
      <w:pPr>
        <w:numPr>
          <w:ilvl w:val="0"/>
          <w:numId w:val="1"/>
        </w:numPr>
        <w:jc w:val="both"/>
        <w:rPr>
          <w:rFonts w:ascii="Verdana" w:eastAsia="Verdana" w:hAnsi="Verdana" w:cs="Verdana"/>
          <w:b/>
          <w:sz w:val="22"/>
          <w:szCs w:val="22"/>
        </w:rPr>
      </w:pPr>
      <w:r>
        <w:rPr>
          <w:rFonts w:ascii="Verdana" w:eastAsia="Verdana" w:hAnsi="Verdana" w:cs="Verdana"/>
          <w:b/>
          <w:sz w:val="22"/>
          <w:szCs w:val="22"/>
        </w:rPr>
        <w:t xml:space="preserve">Convocazione </w:t>
      </w:r>
      <w:r w:rsidR="001E6A14">
        <w:rPr>
          <w:rFonts w:ascii="Verdana" w:eastAsia="Verdana" w:hAnsi="Verdana" w:cs="Verdana"/>
          <w:b/>
          <w:sz w:val="22"/>
          <w:szCs w:val="22"/>
        </w:rPr>
        <w:t>… OMISSIS …</w:t>
      </w:r>
      <w:r>
        <w:rPr>
          <w:rFonts w:ascii="Verdana" w:eastAsia="Verdana" w:hAnsi="Verdana" w:cs="Verdana"/>
          <w:b/>
          <w:sz w:val="22"/>
          <w:szCs w:val="22"/>
        </w:rPr>
        <w:t xml:space="preserve"> e F.A.R. </w:t>
      </w:r>
      <w:r w:rsidR="001E6A14">
        <w:rPr>
          <w:rFonts w:ascii="Verdana" w:eastAsia="Verdana" w:hAnsi="Verdana" w:cs="Verdana"/>
          <w:b/>
          <w:sz w:val="22"/>
          <w:szCs w:val="22"/>
        </w:rPr>
        <w:t>… OMISSIS …</w:t>
      </w:r>
    </w:p>
    <w:p w14:paraId="5397D2FD" w14:textId="01753CDE" w:rsidR="00470670" w:rsidRDefault="00470670" w:rsidP="00760A16">
      <w:pPr>
        <w:numPr>
          <w:ilvl w:val="0"/>
          <w:numId w:val="1"/>
        </w:numPr>
        <w:jc w:val="both"/>
        <w:rPr>
          <w:rFonts w:ascii="Verdana" w:eastAsia="Verdana" w:hAnsi="Verdana" w:cs="Verdana"/>
          <w:b/>
          <w:sz w:val="22"/>
          <w:szCs w:val="22"/>
        </w:rPr>
      </w:pPr>
      <w:r>
        <w:rPr>
          <w:rFonts w:ascii="Verdana" w:eastAsia="Verdana" w:hAnsi="Verdana" w:cs="Verdana"/>
          <w:b/>
          <w:sz w:val="22"/>
          <w:szCs w:val="22"/>
        </w:rPr>
        <w:t xml:space="preserve">Convocazione G.A. </w:t>
      </w:r>
      <w:r w:rsidR="001E6A14">
        <w:rPr>
          <w:rFonts w:ascii="Verdana" w:eastAsia="Verdana" w:hAnsi="Verdana" w:cs="Verdana"/>
          <w:b/>
          <w:sz w:val="22"/>
          <w:szCs w:val="22"/>
        </w:rPr>
        <w:t xml:space="preserve">… OMISSIS </w:t>
      </w:r>
      <w:r>
        <w:rPr>
          <w:rFonts w:ascii="Verdana" w:eastAsia="Verdana" w:hAnsi="Verdana" w:cs="Verdana"/>
          <w:b/>
          <w:sz w:val="22"/>
          <w:szCs w:val="22"/>
        </w:rPr>
        <w:t xml:space="preserve">e F.A.R. </w:t>
      </w:r>
      <w:r w:rsidR="001E6A14">
        <w:rPr>
          <w:rFonts w:ascii="Verdana" w:eastAsia="Verdana" w:hAnsi="Verdana" w:cs="Verdana"/>
          <w:b/>
          <w:sz w:val="22"/>
          <w:szCs w:val="22"/>
        </w:rPr>
        <w:t>…OMISSIS…</w:t>
      </w:r>
    </w:p>
    <w:p w14:paraId="0AC04E80" w14:textId="380CFC2B" w:rsidR="00470670" w:rsidRDefault="00470670" w:rsidP="00760A16">
      <w:pPr>
        <w:numPr>
          <w:ilvl w:val="0"/>
          <w:numId w:val="1"/>
        </w:numPr>
        <w:jc w:val="both"/>
        <w:rPr>
          <w:rFonts w:ascii="Verdana" w:eastAsia="Verdana" w:hAnsi="Verdana" w:cs="Verdana"/>
          <w:b/>
          <w:sz w:val="22"/>
          <w:szCs w:val="22"/>
        </w:rPr>
      </w:pPr>
      <w:r>
        <w:rPr>
          <w:rFonts w:ascii="Verdana" w:eastAsia="Verdana" w:hAnsi="Verdana" w:cs="Verdana"/>
          <w:b/>
          <w:sz w:val="22"/>
          <w:szCs w:val="22"/>
        </w:rPr>
        <w:t>Esame A. Massimo RABAGLIATI per qualifica G.A.</w:t>
      </w:r>
    </w:p>
    <w:p w14:paraId="69080C7B" w14:textId="41333BA2" w:rsidR="00470670" w:rsidRDefault="00470670" w:rsidP="00760A16">
      <w:pPr>
        <w:numPr>
          <w:ilvl w:val="0"/>
          <w:numId w:val="1"/>
        </w:numPr>
        <w:jc w:val="both"/>
        <w:rPr>
          <w:rFonts w:ascii="Verdana" w:eastAsia="Verdana" w:hAnsi="Verdana" w:cs="Verdana"/>
          <w:b/>
          <w:sz w:val="22"/>
          <w:szCs w:val="22"/>
        </w:rPr>
      </w:pPr>
      <w:r>
        <w:rPr>
          <w:rFonts w:ascii="Verdana" w:eastAsia="Verdana" w:hAnsi="Verdana" w:cs="Verdana"/>
          <w:b/>
          <w:sz w:val="22"/>
          <w:szCs w:val="22"/>
        </w:rPr>
        <w:t>Programma di aggiornamento discipline</w:t>
      </w:r>
    </w:p>
    <w:p w14:paraId="58B173F6" w14:textId="160D6290" w:rsidR="00B030F6" w:rsidRPr="00470670" w:rsidRDefault="00470670" w:rsidP="002B598D">
      <w:pPr>
        <w:numPr>
          <w:ilvl w:val="0"/>
          <w:numId w:val="1"/>
        </w:numPr>
        <w:jc w:val="both"/>
        <w:rPr>
          <w:rFonts w:ascii="Verdana" w:eastAsia="Verdana" w:hAnsi="Verdana" w:cs="Verdana"/>
          <w:b/>
          <w:sz w:val="22"/>
          <w:szCs w:val="22"/>
        </w:rPr>
      </w:pPr>
      <w:r w:rsidRPr="00470670">
        <w:rPr>
          <w:rFonts w:ascii="Verdana" w:eastAsia="Verdana" w:hAnsi="Verdana" w:cs="Verdana"/>
          <w:b/>
          <w:sz w:val="22"/>
          <w:szCs w:val="22"/>
        </w:rPr>
        <w:t>Assemblea 2024</w:t>
      </w:r>
    </w:p>
    <w:p w14:paraId="00000015" w14:textId="77777777" w:rsidR="002646FA" w:rsidRDefault="001C6950" w:rsidP="00760A16">
      <w:pPr>
        <w:numPr>
          <w:ilvl w:val="0"/>
          <w:numId w:val="1"/>
        </w:numPr>
        <w:jc w:val="both"/>
        <w:rPr>
          <w:rFonts w:ascii="Verdana" w:eastAsia="Verdana" w:hAnsi="Verdana" w:cs="Verdana"/>
          <w:b/>
          <w:sz w:val="22"/>
          <w:szCs w:val="22"/>
        </w:rPr>
      </w:pPr>
      <w:r>
        <w:rPr>
          <w:rFonts w:ascii="Verdana" w:eastAsia="Verdana" w:hAnsi="Verdana" w:cs="Verdana"/>
          <w:b/>
          <w:sz w:val="22"/>
          <w:szCs w:val="22"/>
        </w:rPr>
        <w:t>Varie ed eventuali</w:t>
      </w:r>
    </w:p>
    <w:bookmarkEnd w:id="0"/>
    <w:p w14:paraId="00000016" w14:textId="77777777" w:rsidR="002646FA" w:rsidRPr="00727B02" w:rsidRDefault="002646FA" w:rsidP="00760A16">
      <w:pPr>
        <w:jc w:val="both"/>
        <w:rPr>
          <w:rFonts w:ascii="Verdana" w:eastAsia="Verdana" w:hAnsi="Verdana" w:cs="Verdana"/>
          <w:sz w:val="12"/>
          <w:szCs w:val="12"/>
        </w:rPr>
      </w:pPr>
    </w:p>
    <w:p w14:paraId="00000026" w14:textId="746CE94D" w:rsidR="002646FA" w:rsidRDefault="001C6950" w:rsidP="00760A16">
      <w:pPr>
        <w:jc w:val="both"/>
        <w:rPr>
          <w:rFonts w:ascii="Verdana" w:eastAsia="Verdana" w:hAnsi="Verdana" w:cs="Verdana"/>
          <w:b/>
          <w:sz w:val="22"/>
          <w:szCs w:val="22"/>
        </w:rPr>
      </w:pPr>
      <w:r>
        <w:rPr>
          <w:rFonts w:ascii="Verdana" w:eastAsia="Verdana" w:hAnsi="Verdana" w:cs="Verdana"/>
          <w:b/>
          <w:sz w:val="22"/>
          <w:szCs w:val="22"/>
        </w:rPr>
        <w:t>1 – Comunicazioni del Presidente</w:t>
      </w:r>
    </w:p>
    <w:p w14:paraId="5E64C419" w14:textId="77777777" w:rsidR="00254A4E" w:rsidRPr="00727B02" w:rsidRDefault="00254A4E" w:rsidP="00760A16">
      <w:pPr>
        <w:jc w:val="both"/>
        <w:rPr>
          <w:rFonts w:ascii="Verdana" w:eastAsia="Verdana" w:hAnsi="Verdana" w:cs="Verdana"/>
          <w:sz w:val="12"/>
          <w:szCs w:val="12"/>
        </w:rPr>
      </w:pPr>
    </w:p>
    <w:p w14:paraId="4B5DE417" w14:textId="2150F60B" w:rsidR="008F2D2A" w:rsidRDefault="008F2D2A" w:rsidP="00760A16">
      <w:pPr>
        <w:jc w:val="both"/>
        <w:rPr>
          <w:rFonts w:ascii="Verdana" w:eastAsia="Verdana" w:hAnsi="Verdana" w:cs="Verdana"/>
          <w:sz w:val="22"/>
          <w:szCs w:val="22"/>
        </w:rPr>
      </w:pPr>
      <w:r>
        <w:rPr>
          <w:rFonts w:ascii="Verdana" w:eastAsia="Verdana" w:hAnsi="Verdana" w:cs="Verdana"/>
          <w:sz w:val="22"/>
          <w:szCs w:val="22"/>
        </w:rPr>
        <w:t xml:space="preserve">Il </w:t>
      </w:r>
      <w:r w:rsidR="000437F9">
        <w:rPr>
          <w:rFonts w:ascii="Verdana" w:eastAsia="Verdana" w:hAnsi="Verdana" w:cs="Verdana"/>
          <w:sz w:val="22"/>
          <w:szCs w:val="22"/>
        </w:rPr>
        <w:t>P</w:t>
      </w:r>
      <w:r>
        <w:rPr>
          <w:rFonts w:ascii="Verdana" w:eastAsia="Verdana" w:hAnsi="Verdana" w:cs="Verdana"/>
          <w:sz w:val="22"/>
          <w:szCs w:val="22"/>
        </w:rPr>
        <w:t>residen</w:t>
      </w:r>
      <w:r w:rsidR="000437F9">
        <w:rPr>
          <w:rFonts w:ascii="Verdana" w:eastAsia="Verdana" w:hAnsi="Verdana" w:cs="Verdana"/>
          <w:sz w:val="22"/>
          <w:szCs w:val="22"/>
        </w:rPr>
        <w:t>t</w:t>
      </w:r>
      <w:r>
        <w:rPr>
          <w:rFonts w:ascii="Verdana" w:eastAsia="Verdana" w:hAnsi="Verdana" w:cs="Verdana"/>
          <w:sz w:val="22"/>
          <w:szCs w:val="22"/>
        </w:rPr>
        <w:t xml:space="preserve">e Zsigmond </w:t>
      </w:r>
      <w:r w:rsidR="00750DB3">
        <w:rPr>
          <w:rFonts w:ascii="Verdana" w:eastAsia="Verdana" w:hAnsi="Verdana" w:cs="Verdana"/>
          <w:sz w:val="22"/>
          <w:szCs w:val="22"/>
        </w:rPr>
        <w:t>comunica che</w:t>
      </w:r>
    </w:p>
    <w:p w14:paraId="498BEFD6" w14:textId="77777777" w:rsidR="004F5770" w:rsidRPr="00727B02" w:rsidRDefault="004F5770" w:rsidP="00760A16">
      <w:pPr>
        <w:jc w:val="both"/>
        <w:rPr>
          <w:rFonts w:ascii="Verdana" w:eastAsia="Verdana" w:hAnsi="Verdana" w:cs="Verdana"/>
          <w:sz w:val="12"/>
          <w:szCs w:val="12"/>
        </w:rPr>
      </w:pPr>
    </w:p>
    <w:p w14:paraId="206C76A1" w14:textId="70BFCE42" w:rsidR="00356DE6" w:rsidRDefault="00356DE6" w:rsidP="00A51305">
      <w:pPr>
        <w:pStyle w:val="Paragrafoelenco"/>
        <w:numPr>
          <w:ilvl w:val="0"/>
          <w:numId w:val="28"/>
        </w:numPr>
        <w:ind w:left="839" w:hanging="357"/>
        <w:jc w:val="both"/>
        <w:rPr>
          <w:rFonts w:ascii="Verdana" w:eastAsia="Verdana" w:hAnsi="Verdana" w:cs="Verdana"/>
          <w:sz w:val="22"/>
          <w:szCs w:val="22"/>
        </w:rPr>
      </w:pPr>
      <w:r>
        <w:rPr>
          <w:rFonts w:ascii="Verdana" w:eastAsia="Verdana" w:hAnsi="Verdana" w:cs="Verdana"/>
          <w:sz w:val="22"/>
          <w:szCs w:val="22"/>
        </w:rPr>
        <w:t>è stato propost</w:t>
      </w:r>
      <w:r w:rsidR="004F5770">
        <w:rPr>
          <w:rFonts w:ascii="Verdana" w:eastAsia="Verdana" w:hAnsi="Verdana" w:cs="Verdana"/>
          <w:sz w:val="22"/>
          <w:szCs w:val="22"/>
        </w:rPr>
        <w:t>a</w:t>
      </w:r>
      <w:r>
        <w:rPr>
          <w:rFonts w:ascii="Verdana" w:eastAsia="Verdana" w:hAnsi="Verdana" w:cs="Verdana"/>
          <w:sz w:val="22"/>
          <w:szCs w:val="22"/>
        </w:rPr>
        <w:t xml:space="preserve"> alla Federazione </w:t>
      </w:r>
      <w:r w:rsidR="004F5770">
        <w:rPr>
          <w:rFonts w:ascii="Verdana" w:eastAsia="Verdana" w:hAnsi="Verdana" w:cs="Verdana"/>
          <w:sz w:val="22"/>
          <w:szCs w:val="22"/>
        </w:rPr>
        <w:t xml:space="preserve">una variazione alla circ. 108/22 – Rimborso trasferte Collegio degli Ufficiali di Gara, riguardante la possibilità </w:t>
      </w:r>
      <w:r>
        <w:rPr>
          <w:rFonts w:ascii="Verdana" w:eastAsia="Verdana" w:hAnsi="Verdana" w:cs="Verdana"/>
          <w:sz w:val="22"/>
          <w:szCs w:val="22"/>
        </w:rPr>
        <w:t>di</w:t>
      </w:r>
      <w:r w:rsidR="004F5770">
        <w:rPr>
          <w:rFonts w:ascii="Verdana" w:eastAsia="Verdana" w:hAnsi="Verdana" w:cs="Verdana"/>
          <w:sz w:val="22"/>
          <w:szCs w:val="22"/>
        </w:rPr>
        <w:t xml:space="preserve"> inviare il modulo di rimborso, ed i relativi allegati, utilizzando la P</w:t>
      </w:r>
      <w:r>
        <w:rPr>
          <w:rFonts w:ascii="Verdana" w:eastAsia="Verdana" w:hAnsi="Verdana" w:cs="Verdana"/>
          <w:sz w:val="22"/>
          <w:szCs w:val="22"/>
        </w:rPr>
        <w:t>EC</w:t>
      </w:r>
      <w:r w:rsidR="004F5770">
        <w:rPr>
          <w:rFonts w:ascii="Verdana" w:eastAsia="Verdana" w:hAnsi="Verdana" w:cs="Verdana"/>
          <w:sz w:val="22"/>
          <w:szCs w:val="22"/>
        </w:rPr>
        <w:t xml:space="preserve">, </w:t>
      </w:r>
      <w:r>
        <w:rPr>
          <w:rFonts w:ascii="Verdana" w:eastAsia="Verdana" w:hAnsi="Verdana" w:cs="Verdana"/>
          <w:sz w:val="22"/>
          <w:szCs w:val="22"/>
        </w:rPr>
        <w:t xml:space="preserve">con </w:t>
      </w:r>
      <w:r w:rsidR="004F5770">
        <w:rPr>
          <w:rFonts w:ascii="Verdana" w:eastAsia="Verdana" w:hAnsi="Verdana" w:cs="Verdana"/>
          <w:sz w:val="22"/>
          <w:szCs w:val="22"/>
        </w:rPr>
        <w:t xml:space="preserve">l’obbligo di </w:t>
      </w:r>
      <w:r>
        <w:rPr>
          <w:rFonts w:ascii="Verdana" w:eastAsia="Verdana" w:hAnsi="Verdana" w:cs="Verdana"/>
          <w:sz w:val="22"/>
          <w:szCs w:val="22"/>
        </w:rPr>
        <w:t xml:space="preserve">conservazione degli originali da parte dell’utente per </w:t>
      </w:r>
      <w:r w:rsidR="004F5770">
        <w:rPr>
          <w:rFonts w:ascii="Verdana" w:eastAsia="Verdana" w:hAnsi="Verdana" w:cs="Verdana"/>
          <w:sz w:val="22"/>
          <w:szCs w:val="22"/>
        </w:rPr>
        <w:t xml:space="preserve">il periodo previsto dalle normative. </w:t>
      </w:r>
      <w:r>
        <w:rPr>
          <w:rFonts w:ascii="Verdana" w:eastAsia="Verdana" w:hAnsi="Verdana" w:cs="Verdana"/>
          <w:sz w:val="22"/>
          <w:szCs w:val="22"/>
        </w:rPr>
        <w:t xml:space="preserve">L’invio tramite posta degli originali </w:t>
      </w:r>
      <w:r w:rsidR="004F5770">
        <w:rPr>
          <w:rFonts w:ascii="Verdana" w:eastAsia="Verdana" w:hAnsi="Verdana" w:cs="Verdana"/>
          <w:sz w:val="22"/>
          <w:szCs w:val="22"/>
        </w:rPr>
        <w:t>è sempre valido</w:t>
      </w:r>
    </w:p>
    <w:p w14:paraId="0229DC3D" w14:textId="77777777" w:rsidR="00E85D6D" w:rsidRPr="00727B02" w:rsidRDefault="00E85D6D" w:rsidP="00512420">
      <w:pPr>
        <w:rPr>
          <w:rFonts w:ascii="Verdana" w:eastAsia="Verdana" w:hAnsi="Verdana" w:cs="Verdana"/>
          <w:sz w:val="12"/>
          <w:szCs w:val="12"/>
        </w:rPr>
      </w:pPr>
    </w:p>
    <w:p w14:paraId="306745E4" w14:textId="46A0CA5E" w:rsidR="00512420" w:rsidRDefault="00512420" w:rsidP="00A51305">
      <w:pPr>
        <w:pStyle w:val="Paragrafoelenco"/>
        <w:numPr>
          <w:ilvl w:val="0"/>
          <w:numId w:val="28"/>
        </w:numPr>
        <w:ind w:left="839" w:hanging="357"/>
        <w:jc w:val="both"/>
        <w:rPr>
          <w:rFonts w:ascii="Verdana" w:eastAsia="Verdana" w:hAnsi="Verdana" w:cs="Verdana"/>
          <w:sz w:val="22"/>
          <w:szCs w:val="22"/>
        </w:rPr>
      </w:pPr>
      <w:r>
        <w:rPr>
          <w:rFonts w:ascii="Verdana" w:eastAsia="Verdana" w:hAnsi="Verdana" w:cs="Verdana"/>
          <w:sz w:val="22"/>
          <w:szCs w:val="22"/>
        </w:rPr>
        <w:t>vorrebbe modificare la finalità del fondo spese F.A.R. di Euro 100,00 annuo da fondo per le spese telefoniche postali ecc. a fondo per le spese di supervisione regionale, presentando il modulo di rimborso spese all’ufficio amministrazione come previsto dalla circ. 108</w:t>
      </w:r>
      <w:r w:rsidR="004B425D">
        <w:rPr>
          <w:rFonts w:ascii="Verdana" w:eastAsia="Verdana" w:hAnsi="Verdana" w:cs="Verdana"/>
          <w:sz w:val="22"/>
          <w:szCs w:val="22"/>
        </w:rPr>
        <w:t>/22. I Consiglieri approvano tale modifica e sarà fatta comunicazione alla Federazione</w:t>
      </w:r>
    </w:p>
    <w:p w14:paraId="5407BD14" w14:textId="77777777" w:rsidR="004B425D" w:rsidRPr="00727B02" w:rsidRDefault="004B425D" w:rsidP="00727B02">
      <w:pPr>
        <w:rPr>
          <w:rFonts w:ascii="Verdana" w:eastAsia="Verdana" w:hAnsi="Verdana" w:cs="Verdana"/>
          <w:sz w:val="12"/>
          <w:szCs w:val="12"/>
        </w:rPr>
      </w:pPr>
    </w:p>
    <w:p w14:paraId="336A6F30" w14:textId="0B751187" w:rsidR="00E85D6D" w:rsidRDefault="00E85D6D" w:rsidP="00E85D6D">
      <w:pPr>
        <w:jc w:val="both"/>
        <w:rPr>
          <w:rFonts w:ascii="Verdana" w:eastAsia="Verdana" w:hAnsi="Verdana" w:cs="Verdana"/>
          <w:b/>
          <w:sz w:val="22"/>
          <w:szCs w:val="22"/>
        </w:rPr>
      </w:pPr>
      <w:r>
        <w:rPr>
          <w:rFonts w:ascii="Verdana" w:eastAsia="Verdana" w:hAnsi="Verdana" w:cs="Verdana"/>
          <w:b/>
          <w:sz w:val="22"/>
          <w:szCs w:val="22"/>
        </w:rPr>
        <w:t xml:space="preserve">2 – </w:t>
      </w:r>
      <w:r w:rsidR="00512420">
        <w:rPr>
          <w:rFonts w:ascii="Verdana" w:eastAsia="Verdana" w:hAnsi="Verdana" w:cs="Verdana"/>
          <w:b/>
          <w:sz w:val="22"/>
          <w:szCs w:val="22"/>
        </w:rPr>
        <w:t xml:space="preserve">Convocazione G.A. </w:t>
      </w:r>
      <w:r w:rsidR="000722A1">
        <w:rPr>
          <w:rFonts w:ascii="Verdana" w:eastAsia="Verdana" w:hAnsi="Verdana" w:cs="Verdana"/>
          <w:b/>
          <w:sz w:val="22"/>
          <w:szCs w:val="22"/>
        </w:rPr>
        <w:t>…OMISSIS…</w:t>
      </w:r>
      <w:r w:rsidR="00512420">
        <w:rPr>
          <w:rFonts w:ascii="Verdana" w:eastAsia="Verdana" w:hAnsi="Verdana" w:cs="Verdana"/>
          <w:b/>
          <w:sz w:val="22"/>
          <w:szCs w:val="22"/>
        </w:rPr>
        <w:t xml:space="preserve"> e F.A.R. </w:t>
      </w:r>
      <w:r w:rsidR="000722A1">
        <w:rPr>
          <w:rFonts w:ascii="Verdana" w:eastAsia="Verdana" w:hAnsi="Verdana" w:cs="Verdana"/>
          <w:b/>
          <w:sz w:val="22"/>
          <w:szCs w:val="22"/>
        </w:rPr>
        <w:t>…OMISSIS…</w:t>
      </w:r>
    </w:p>
    <w:p w14:paraId="4BC05304" w14:textId="049FD149" w:rsidR="002479B4" w:rsidRPr="00727B02" w:rsidRDefault="002479B4" w:rsidP="00A51305">
      <w:pPr>
        <w:jc w:val="both"/>
        <w:rPr>
          <w:rFonts w:ascii="Verdana" w:eastAsia="Verdana" w:hAnsi="Verdana" w:cs="Verdana"/>
          <w:sz w:val="12"/>
          <w:szCs w:val="12"/>
        </w:rPr>
      </w:pPr>
    </w:p>
    <w:p w14:paraId="26C8028F" w14:textId="77777777" w:rsidR="00512420" w:rsidRPr="00727B02" w:rsidRDefault="00512420" w:rsidP="00727B02">
      <w:pPr>
        <w:jc w:val="both"/>
        <w:rPr>
          <w:rFonts w:ascii="Verdana" w:eastAsia="Verdana" w:hAnsi="Verdana" w:cs="Verdana"/>
          <w:sz w:val="12"/>
          <w:szCs w:val="12"/>
        </w:rPr>
      </w:pPr>
    </w:p>
    <w:p w14:paraId="2F84D6B0" w14:textId="5CC9510E" w:rsidR="00512420" w:rsidRDefault="00512420" w:rsidP="00512420">
      <w:pPr>
        <w:jc w:val="both"/>
        <w:rPr>
          <w:rFonts w:ascii="Verdana" w:eastAsia="Verdana" w:hAnsi="Verdana" w:cs="Verdana"/>
          <w:b/>
          <w:sz w:val="22"/>
          <w:szCs w:val="22"/>
        </w:rPr>
      </w:pPr>
      <w:r>
        <w:rPr>
          <w:rFonts w:ascii="Verdana" w:eastAsia="Verdana" w:hAnsi="Verdana" w:cs="Verdana"/>
          <w:b/>
          <w:sz w:val="22"/>
          <w:szCs w:val="22"/>
        </w:rPr>
        <w:t xml:space="preserve">3 – Convocazione G.A. </w:t>
      </w:r>
      <w:r w:rsidR="000722A1">
        <w:rPr>
          <w:rFonts w:ascii="Verdana" w:eastAsia="Verdana" w:hAnsi="Verdana" w:cs="Verdana"/>
          <w:b/>
          <w:sz w:val="22"/>
          <w:szCs w:val="22"/>
        </w:rPr>
        <w:t>…OMISSIS…</w:t>
      </w:r>
      <w:r>
        <w:rPr>
          <w:rFonts w:ascii="Verdana" w:eastAsia="Verdana" w:hAnsi="Verdana" w:cs="Verdana"/>
          <w:b/>
          <w:sz w:val="22"/>
          <w:szCs w:val="22"/>
        </w:rPr>
        <w:t xml:space="preserve"> e F.A.R. </w:t>
      </w:r>
      <w:r w:rsidR="000722A1">
        <w:rPr>
          <w:rFonts w:ascii="Verdana" w:eastAsia="Verdana" w:hAnsi="Verdana" w:cs="Verdana"/>
          <w:b/>
          <w:sz w:val="22"/>
          <w:szCs w:val="22"/>
        </w:rPr>
        <w:t>…OMISSIS…</w:t>
      </w:r>
    </w:p>
    <w:p w14:paraId="44220400" w14:textId="77777777" w:rsidR="00512420" w:rsidRPr="00727B02" w:rsidRDefault="00512420" w:rsidP="00727B02">
      <w:pPr>
        <w:jc w:val="both"/>
        <w:rPr>
          <w:rFonts w:ascii="Verdana" w:eastAsia="Verdana" w:hAnsi="Verdana" w:cs="Verdana"/>
          <w:sz w:val="12"/>
          <w:szCs w:val="12"/>
        </w:rPr>
      </w:pPr>
    </w:p>
    <w:p w14:paraId="61857E64" w14:textId="77777777" w:rsidR="009A4BFD" w:rsidRPr="00727B02" w:rsidRDefault="009A4BFD" w:rsidP="00F819A4">
      <w:pPr>
        <w:jc w:val="both"/>
        <w:rPr>
          <w:rFonts w:ascii="Verdana" w:eastAsia="Verdana" w:hAnsi="Verdana" w:cs="Verdana"/>
          <w:sz w:val="12"/>
          <w:szCs w:val="12"/>
        </w:rPr>
      </w:pPr>
    </w:p>
    <w:p w14:paraId="162CFA54" w14:textId="75898DA9" w:rsidR="00512420" w:rsidRDefault="00512420" w:rsidP="00512420">
      <w:pPr>
        <w:jc w:val="both"/>
        <w:rPr>
          <w:rFonts w:ascii="Verdana" w:eastAsia="Verdana" w:hAnsi="Verdana" w:cs="Verdana"/>
          <w:b/>
          <w:sz w:val="22"/>
          <w:szCs w:val="22"/>
        </w:rPr>
      </w:pPr>
      <w:r>
        <w:rPr>
          <w:rFonts w:ascii="Verdana" w:eastAsia="Verdana" w:hAnsi="Verdana" w:cs="Verdana"/>
          <w:b/>
          <w:sz w:val="22"/>
          <w:szCs w:val="22"/>
        </w:rPr>
        <w:t>4 – Esame A. Massimo RABAGLIATI per qualifica G.A</w:t>
      </w:r>
    </w:p>
    <w:p w14:paraId="6CEDF756" w14:textId="77777777" w:rsidR="00512420" w:rsidRPr="00727B02" w:rsidRDefault="00512420" w:rsidP="00F819A4">
      <w:pPr>
        <w:jc w:val="both"/>
        <w:rPr>
          <w:rFonts w:ascii="Verdana" w:eastAsia="Verdana" w:hAnsi="Verdana" w:cs="Verdana"/>
          <w:sz w:val="12"/>
          <w:szCs w:val="12"/>
        </w:rPr>
      </w:pPr>
    </w:p>
    <w:p w14:paraId="03889061" w14:textId="56E362F9" w:rsidR="00F819A4" w:rsidRDefault="00F819A4" w:rsidP="00F819A4">
      <w:pPr>
        <w:ind w:left="482"/>
        <w:jc w:val="both"/>
        <w:rPr>
          <w:rFonts w:ascii="Verdana" w:eastAsia="Verdana" w:hAnsi="Verdana" w:cs="Verdana"/>
          <w:sz w:val="22"/>
          <w:szCs w:val="22"/>
        </w:rPr>
      </w:pPr>
      <w:r>
        <w:rPr>
          <w:rFonts w:ascii="Verdana" w:eastAsia="Verdana" w:hAnsi="Verdana" w:cs="Verdana"/>
          <w:sz w:val="22"/>
          <w:szCs w:val="22"/>
        </w:rPr>
        <w:t>Nel corso della D.A.C. l’A. Massimo RABAGLIATI ha sostenuto l’esame scritto per l’ottenimento della qualifica di G.A.. Al termine della riunione la commissione d’esame composta dal G.A. Gennaro SILVESTRI, Presidente della Commissione, dalla G.A.I. Raffaella DESERAFINI, dal G.A. Massimo SANTORO e dal G.A.O. Ernesto MELONI, ha valutato positiva la prova effettuata dal collega e, di conseguenza, si chiederà al C.F. la ratifica della nomina.</w:t>
      </w:r>
    </w:p>
    <w:p w14:paraId="23755489" w14:textId="77777777" w:rsidR="00F819A4" w:rsidRPr="00727B02" w:rsidRDefault="00F819A4" w:rsidP="00F819A4">
      <w:pPr>
        <w:jc w:val="both"/>
        <w:rPr>
          <w:rFonts w:ascii="Verdana" w:eastAsia="Verdana" w:hAnsi="Verdana" w:cs="Verdana"/>
          <w:sz w:val="12"/>
          <w:szCs w:val="12"/>
        </w:rPr>
      </w:pPr>
    </w:p>
    <w:p w14:paraId="346033C8" w14:textId="2DE97410" w:rsidR="00512420" w:rsidRDefault="00512420" w:rsidP="00512420">
      <w:pPr>
        <w:jc w:val="both"/>
        <w:rPr>
          <w:rFonts w:ascii="Verdana" w:eastAsia="Verdana" w:hAnsi="Verdana" w:cs="Verdana"/>
          <w:b/>
          <w:sz w:val="22"/>
          <w:szCs w:val="22"/>
        </w:rPr>
      </w:pPr>
      <w:r>
        <w:rPr>
          <w:rFonts w:ascii="Verdana" w:eastAsia="Verdana" w:hAnsi="Verdana" w:cs="Verdana"/>
          <w:b/>
          <w:sz w:val="22"/>
          <w:szCs w:val="22"/>
        </w:rPr>
        <w:t>5 – Programma di aggiornamento discipline</w:t>
      </w:r>
    </w:p>
    <w:p w14:paraId="568C1A91" w14:textId="69AF4018" w:rsidR="00512420" w:rsidRPr="00727B02" w:rsidRDefault="00512420" w:rsidP="00512420">
      <w:pPr>
        <w:jc w:val="both"/>
        <w:rPr>
          <w:rFonts w:ascii="Verdana" w:eastAsia="Verdana" w:hAnsi="Verdana" w:cs="Verdana"/>
          <w:b/>
          <w:sz w:val="12"/>
          <w:szCs w:val="12"/>
        </w:rPr>
      </w:pPr>
    </w:p>
    <w:p w14:paraId="4B1A3F09" w14:textId="78152E06" w:rsidR="00F819A4" w:rsidRPr="00F819A4" w:rsidRDefault="00F819A4" w:rsidP="00F819A4">
      <w:pPr>
        <w:ind w:left="482"/>
        <w:jc w:val="both"/>
        <w:rPr>
          <w:rFonts w:ascii="Verdana" w:eastAsia="Verdana" w:hAnsi="Verdana" w:cs="Verdana"/>
          <w:bCs/>
          <w:sz w:val="22"/>
          <w:szCs w:val="22"/>
        </w:rPr>
      </w:pPr>
      <w:r>
        <w:rPr>
          <w:rFonts w:ascii="Verdana" w:eastAsia="Verdana" w:hAnsi="Verdana" w:cs="Verdana"/>
          <w:bCs/>
          <w:sz w:val="22"/>
          <w:szCs w:val="22"/>
        </w:rPr>
        <w:t>Quando il C.F. delibererà i nuovi Codici di Gara, saranno effettuati degli incontri di aggiornamento con i colleghi delle varie discipline.</w:t>
      </w:r>
    </w:p>
    <w:p w14:paraId="6406C08C" w14:textId="32376FF6" w:rsidR="00F819A4" w:rsidRDefault="00F819A4" w:rsidP="00512420">
      <w:pPr>
        <w:jc w:val="both"/>
        <w:rPr>
          <w:rFonts w:ascii="Verdana" w:eastAsia="Verdana" w:hAnsi="Verdana" w:cs="Verdana"/>
          <w:b/>
          <w:sz w:val="12"/>
          <w:szCs w:val="12"/>
        </w:rPr>
      </w:pPr>
    </w:p>
    <w:p w14:paraId="13CEFD19" w14:textId="06D05B90" w:rsidR="000722A1" w:rsidRDefault="000722A1" w:rsidP="00512420">
      <w:pPr>
        <w:jc w:val="both"/>
        <w:rPr>
          <w:rFonts w:ascii="Verdana" w:eastAsia="Verdana" w:hAnsi="Verdana" w:cs="Verdana"/>
          <w:b/>
          <w:sz w:val="12"/>
          <w:szCs w:val="12"/>
        </w:rPr>
      </w:pPr>
    </w:p>
    <w:p w14:paraId="02554EA0" w14:textId="1DB60327" w:rsidR="000722A1" w:rsidRDefault="000722A1" w:rsidP="00512420">
      <w:pPr>
        <w:jc w:val="both"/>
        <w:rPr>
          <w:rFonts w:ascii="Verdana" w:eastAsia="Verdana" w:hAnsi="Verdana" w:cs="Verdana"/>
          <w:b/>
          <w:sz w:val="12"/>
          <w:szCs w:val="12"/>
        </w:rPr>
      </w:pPr>
    </w:p>
    <w:p w14:paraId="6AA3BD65" w14:textId="26A5AE73" w:rsidR="000722A1" w:rsidRDefault="000722A1" w:rsidP="00512420">
      <w:pPr>
        <w:jc w:val="both"/>
        <w:rPr>
          <w:rFonts w:ascii="Verdana" w:eastAsia="Verdana" w:hAnsi="Verdana" w:cs="Verdana"/>
          <w:b/>
          <w:sz w:val="12"/>
          <w:szCs w:val="12"/>
        </w:rPr>
      </w:pPr>
    </w:p>
    <w:p w14:paraId="3D2234B0" w14:textId="77777777" w:rsidR="000722A1" w:rsidRPr="00727B02" w:rsidRDefault="000722A1" w:rsidP="00512420">
      <w:pPr>
        <w:jc w:val="both"/>
        <w:rPr>
          <w:rFonts w:ascii="Verdana" w:eastAsia="Verdana" w:hAnsi="Verdana" w:cs="Verdana"/>
          <w:b/>
          <w:sz w:val="12"/>
          <w:szCs w:val="12"/>
        </w:rPr>
      </w:pPr>
    </w:p>
    <w:p w14:paraId="63C93161" w14:textId="62BC56AE" w:rsidR="00512420" w:rsidRDefault="00512420" w:rsidP="00512420">
      <w:pPr>
        <w:jc w:val="both"/>
        <w:rPr>
          <w:rFonts w:ascii="Verdana" w:eastAsia="Verdana" w:hAnsi="Verdana" w:cs="Verdana"/>
          <w:b/>
          <w:sz w:val="22"/>
          <w:szCs w:val="22"/>
        </w:rPr>
      </w:pPr>
      <w:r>
        <w:rPr>
          <w:rFonts w:ascii="Verdana" w:eastAsia="Verdana" w:hAnsi="Verdana" w:cs="Verdana"/>
          <w:b/>
          <w:sz w:val="22"/>
          <w:szCs w:val="22"/>
        </w:rPr>
        <w:t>6 – Assemblea 2024</w:t>
      </w:r>
    </w:p>
    <w:p w14:paraId="6642E62A" w14:textId="77777777" w:rsidR="00512420" w:rsidRPr="00727B02" w:rsidRDefault="00512420" w:rsidP="00512420">
      <w:pPr>
        <w:jc w:val="both"/>
        <w:rPr>
          <w:rFonts w:ascii="Verdana" w:eastAsia="Verdana" w:hAnsi="Verdana" w:cs="Verdana"/>
          <w:sz w:val="12"/>
          <w:szCs w:val="12"/>
        </w:rPr>
      </w:pPr>
    </w:p>
    <w:p w14:paraId="3F2F7580" w14:textId="17B421F9" w:rsidR="00512420" w:rsidRPr="00512420" w:rsidRDefault="00512420" w:rsidP="00F819A4">
      <w:pPr>
        <w:ind w:left="482"/>
        <w:jc w:val="both"/>
        <w:rPr>
          <w:rFonts w:ascii="Verdana" w:eastAsia="Verdana" w:hAnsi="Verdana" w:cs="Verdana"/>
          <w:sz w:val="22"/>
          <w:szCs w:val="22"/>
        </w:rPr>
      </w:pPr>
      <w:r>
        <w:rPr>
          <w:rFonts w:ascii="Verdana" w:eastAsia="Verdana" w:hAnsi="Verdana" w:cs="Verdana"/>
          <w:sz w:val="22"/>
          <w:szCs w:val="22"/>
        </w:rPr>
        <w:t>Saranno proposte</w:t>
      </w:r>
      <w:r w:rsidRPr="00512420">
        <w:rPr>
          <w:rFonts w:ascii="Verdana" w:eastAsia="Verdana" w:hAnsi="Verdana" w:cs="Verdana"/>
          <w:sz w:val="22"/>
          <w:szCs w:val="22"/>
        </w:rPr>
        <w:t xml:space="preserve"> due località, Lignano Sabbiadoro (UD) e Casalecchio di Reno (BO), ritenute idonee, sia logisticamente sia economicamente, per la celebrazione della prossima Assemblea Elettiva, La Cons. Deserafini cercherà di avere dei preventivi da sottoporre all’attenzione degli uffici federali.</w:t>
      </w:r>
    </w:p>
    <w:p w14:paraId="3E7F92CC" w14:textId="77777777" w:rsidR="00512420" w:rsidRPr="00727B02" w:rsidRDefault="00512420" w:rsidP="00512420">
      <w:pPr>
        <w:jc w:val="both"/>
        <w:rPr>
          <w:rFonts w:ascii="Verdana" w:eastAsia="Verdana" w:hAnsi="Verdana" w:cs="Verdana"/>
          <w:sz w:val="12"/>
          <w:szCs w:val="12"/>
        </w:rPr>
      </w:pPr>
    </w:p>
    <w:p w14:paraId="7F812C8F" w14:textId="50E87BDE" w:rsidR="00512420" w:rsidRPr="00512420" w:rsidRDefault="00512420" w:rsidP="00512420">
      <w:pPr>
        <w:jc w:val="both"/>
        <w:rPr>
          <w:rFonts w:ascii="Verdana" w:eastAsia="Verdana" w:hAnsi="Verdana" w:cs="Verdana"/>
          <w:b/>
          <w:bCs/>
          <w:sz w:val="22"/>
          <w:szCs w:val="22"/>
        </w:rPr>
      </w:pPr>
      <w:r w:rsidRPr="00512420">
        <w:rPr>
          <w:rFonts w:ascii="Verdana" w:eastAsia="Verdana" w:hAnsi="Verdana" w:cs="Verdana"/>
          <w:b/>
          <w:bCs/>
          <w:sz w:val="22"/>
          <w:szCs w:val="22"/>
        </w:rPr>
        <w:t>7 – Varie ed eventuali</w:t>
      </w:r>
    </w:p>
    <w:p w14:paraId="5D9FD0A4" w14:textId="77777777" w:rsidR="00512420" w:rsidRPr="00727B02" w:rsidRDefault="00512420" w:rsidP="00512420">
      <w:pPr>
        <w:jc w:val="both"/>
        <w:rPr>
          <w:rFonts w:ascii="Verdana" w:eastAsia="Verdana" w:hAnsi="Verdana" w:cs="Verdana"/>
          <w:sz w:val="12"/>
          <w:szCs w:val="12"/>
        </w:rPr>
      </w:pPr>
    </w:p>
    <w:p w14:paraId="50FC91BF" w14:textId="4C8DB264" w:rsidR="00512420" w:rsidRDefault="00512420" w:rsidP="00F819A4">
      <w:pPr>
        <w:pStyle w:val="Paragrafoelenco"/>
        <w:numPr>
          <w:ilvl w:val="0"/>
          <w:numId w:val="28"/>
        </w:numPr>
        <w:ind w:left="839" w:hanging="357"/>
        <w:jc w:val="both"/>
        <w:rPr>
          <w:rFonts w:ascii="Verdana" w:eastAsia="Verdana" w:hAnsi="Verdana" w:cs="Verdana"/>
          <w:sz w:val="22"/>
          <w:szCs w:val="22"/>
        </w:rPr>
      </w:pPr>
      <w:r w:rsidRPr="00512420">
        <w:rPr>
          <w:rFonts w:ascii="Verdana" w:eastAsia="Verdana" w:hAnsi="Verdana" w:cs="Verdana"/>
          <w:b/>
          <w:bCs/>
          <w:sz w:val="22"/>
          <w:szCs w:val="22"/>
        </w:rPr>
        <w:t>NOMINE</w:t>
      </w:r>
      <w:r>
        <w:rPr>
          <w:rFonts w:ascii="Verdana" w:eastAsia="Verdana" w:hAnsi="Verdana" w:cs="Verdana"/>
          <w:sz w:val="22"/>
          <w:szCs w:val="22"/>
        </w:rPr>
        <w:t xml:space="preserve"> – viene distribuito una lista contenente i nominativi di UU.G. che in occasione della prossima Assemblea Elettiva potrebbero essere nominati Giudice Arbitro Onorario e Giudice Arbitro Benemerito. Sarà valutata la carriera arbitrale e, in una D.A.C. antecedente l’Assemblea, saranno scelti i nominativi da sottoporre al Consiglio Federale per la ratifica</w:t>
      </w:r>
    </w:p>
    <w:p w14:paraId="04702209" w14:textId="77777777" w:rsidR="00512420" w:rsidRPr="00E85D6D" w:rsidRDefault="00512420" w:rsidP="00512420">
      <w:pPr>
        <w:pStyle w:val="Paragrafoelenco"/>
        <w:rPr>
          <w:rFonts w:ascii="Verdana" w:eastAsia="Verdana" w:hAnsi="Verdana" w:cs="Verdana"/>
          <w:sz w:val="22"/>
          <w:szCs w:val="22"/>
        </w:rPr>
      </w:pPr>
    </w:p>
    <w:p w14:paraId="0B57BF62" w14:textId="29C528C3" w:rsidR="00512420" w:rsidRDefault="00512420" w:rsidP="00F819A4">
      <w:pPr>
        <w:pStyle w:val="Paragrafoelenco"/>
        <w:numPr>
          <w:ilvl w:val="0"/>
          <w:numId w:val="28"/>
        </w:numPr>
        <w:ind w:left="839" w:hanging="357"/>
        <w:jc w:val="both"/>
        <w:rPr>
          <w:rFonts w:ascii="Verdana" w:eastAsia="Verdana" w:hAnsi="Verdana" w:cs="Verdana"/>
          <w:sz w:val="22"/>
          <w:szCs w:val="22"/>
        </w:rPr>
      </w:pPr>
      <w:r w:rsidRPr="00512420">
        <w:rPr>
          <w:rFonts w:ascii="Verdana" w:eastAsia="Verdana" w:hAnsi="Verdana" w:cs="Verdana"/>
          <w:b/>
          <w:bCs/>
          <w:sz w:val="22"/>
          <w:szCs w:val="22"/>
        </w:rPr>
        <w:t>RICONOSCIMENTI</w:t>
      </w:r>
      <w:r>
        <w:rPr>
          <w:rFonts w:ascii="Verdana" w:eastAsia="Verdana" w:hAnsi="Verdana" w:cs="Verdana"/>
          <w:sz w:val="22"/>
          <w:szCs w:val="22"/>
        </w:rPr>
        <w:t xml:space="preserve"> – si </w:t>
      </w:r>
      <w:r w:rsidRPr="00512420">
        <w:rPr>
          <w:rFonts w:ascii="Verdana" w:eastAsia="Verdana" w:hAnsi="Verdana" w:cs="Verdana"/>
          <w:sz w:val="22"/>
          <w:szCs w:val="22"/>
        </w:rPr>
        <w:t>proporrà</w:t>
      </w:r>
      <w:r>
        <w:rPr>
          <w:rFonts w:ascii="Verdana" w:eastAsia="Verdana" w:hAnsi="Verdana" w:cs="Verdana"/>
          <w:sz w:val="22"/>
          <w:szCs w:val="22"/>
        </w:rPr>
        <w:t xml:space="preserve"> alla Federazione di dare un riconoscimento ai colleghi che hanno maturato 25, 3</w:t>
      </w:r>
      <w:r w:rsidR="005D66E7">
        <w:rPr>
          <w:rFonts w:ascii="Verdana" w:eastAsia="Verdana" w:hAnsi="Verdana" w:cs="Verdana"/>
          <w:sz w:val="22"/>
          <w:szCs w:val="22"/>
        </w:rPr>
        <w:t>5</w:t>
      </w:r>
      <w:r>
        <w:rPr>
          <w:rFonts w:ascii="Verdana" w:eastAsia="Verdana" w:hAnsi="Verdana" w:cs="Verdana"/>
          <w:sz w:val="22"/>
          <w:szCs w:val="22"/>
        </w:rPr>
        <w:t xml:space="preserve"> e 4</w:t>
      </w:r>
      <w:r w:rsidR="005D66E7">
        <w:rPr>
          <w:rFonts w:ascii="Verdana" w:eastAsia="Verdana" w:hAnsi="Verdana" w:cs="Verdana"/>
          <w:sz w:val="22"/>
          <w:szCs w:val="22"/>
        </w:rPr>
        <w:t>5</w:t>
      </w:r>
      <w:r>
        <w:rPr>
          <w:rFonts w:ascii="Verdana" w:eastAsia="Verdana" w:hAnsi="Verdana" w:cs="Verdana"/>
          <w:sz w:val="22"/>
          <w:szCs w:val="22"/>
        </w:rPr>
        <w:t xml:space="preserve"> anni di anzianità nel Collegio. Se la proposta viene accettata, il riconoscimento sarà dato in occasione della prossima Assemblea elettiva</w:t>
      </w:r>
    </w:p>
    <w:p w14:paraId="2FDB0395" w14:textId="77777777" w:rsidR="00254A4E" w:rsidRPr="00727B02" w:rsidRDefault="00254A4E" w:rsidP="00760A16">
      <w:pPr>
        <w:jc w:val="both"/>
        <w:rPr>
          <w:rFonts w:ascii="Verdana" w:eastAsia="Verdana" w:hAnsi="Verdana" w:cs="Verdana"/>
          <w:sz w:val="12"/>
          <w:szCs w:val="12"/>
        </w:rPr>
      </w:pPr>
    </w:p>
    <w:p w14:paraId="4C5A396B" w14:textId="173C380A" w:rsidR="00173643" w:rsidRPr="00173643" w:rsidRDefault="004B425D" w:rsidP="00DF3031">
      <w:pPr>
        <w:pStyle w:val="Paragrafoelenco"/>
        <w:numPr>
          <w:ilvl w:val="0"/>
          <w:numId w:val="22"/>
        </w:numPr>
        <w:ind w:left="839" w:hanging="357"/>
        <w:jc w:val="both"/>
        <w:rPr>
          <w:rFonts w:ascii="Verdana" w:hAnsi="Verdana"/>
          <w:b/>
          <w:bCs/>
          <w:sz w:val="22"/>
          <w:szCs w:val="22"/>
        </w:rPr>
      </w:pPr>
      <w:r>
        <w:rPr>
          <w:rFonts w:ascii="Verdana" w:eastAsia="Verdana" w:hAnsi="Verdana" w:cs="Verdana"/>
          <w:b/>
          <w:bCs/>
          <w:sz w:val="22"/>
          <w:szCs w:val="22"/>
        </w:rPr>
        <w:t xml:space="preserve">ABILITAZIONI </w:t>
      </w:r>
      <w:r>
        <w:rPr>
          <w:rFonts w:ascii="Verdana" w:eastAsia="Verdana" w:hAnsi="Verdana" w:cs="Verdana"/>
          <w:sz w:val="22"/>
          <w:szCs w:val="22"/>
        </w:rPr>
        <w:t xml:space="preserve">– </w:t>
      </w:r>
      <w:r w:rsidR="00C202C7" w:rsidRPr="009E6238">
        <w:rPr>
          <w:rFonts w:ascii="Verdana" w:eastAsia="Verdana" w:hAnsi="Verdana" w:cs="Verdana"/>
          <w:sz w:val="22"/>
          <w:szCs w:val="22"/>
        </w:rPr>
        <w:t xml:space="preserve">a </w:t>
      </w:r>
      <w:r w:rsidR="00245931" w:rsidRPr="009E6238">
        <w:rPr>
          <w:rFonts w:ascii="Verdana" w:eastAsia="Verdana" w:hAnsi="Verdana" w:cs="Verdana"/>
          <w:sz w:val="22"/>
          <w:szCs w:val="22"/>
        </w:rPr>
        <w:t>seguito de</w:t>
      </w:r>
      <w:r w:rsidR="00173643">
        <w:rPr>
          <w:rFonts w:ascii="Verdana" w:eastAsia="Verdana" w:hAnsi="Verdana" w:cs="Verdana"/>
          <w:sz w:val="22"/>
          <w:szCs w:val="22"/>
        </w:rPr>
        <w:t>g</w:t>
      </w:r>
      <w:r w:rsidR="00245931" w:rsidRPr="009E6238">
        <w:rPr>
          <w:rFonts w:ascii="Verdana" w:eastAsia="Verdana" w:hAnsi="Verdana" w:cs="Verdana"/>
          <w:sz w:val="22"/>
          <w:szCs w:val="22"/>
        </w:rPr>
        <w:t>l</w:t>
      </w:r>
      <w:r w:rsidR="00173643">
        <w:rPr>
          <w:rFonts w:ascii="Verdana" w:eastAsia="Verdana" w:hAnsi="Verdana" w:cs="Verdana"/>
          <w:sz w:val="22"/>
          <w:szCs w:val="22"/>
        </w:rPr>
        <w:t xml:space="preserve">i </w:t>
      </w:r>
      <w:r w:rsidR="009E6238" w:rsidRPr="009E6238">
        <w:rPr>
          <w:rFonts w:ascii="Verdana" w:eastAsia="Verdana" w:hAnsi="Verdana" w:cs="Verdana"/>
          <w:sz w:val="22"/>
          <w:szCs w:val="22"/>
        </w:rPr>
        <w:t>esam</w:t>
      </w:r>
      <w:r w:rsidR="00173643">
        <w:rPr>
          <w:rFonts w:ascii="Verdana" w:eastAsia="Verdana" w:hAnsi="Verdana" w:cs="Verdana"/>
          <w:sz w:val="22"/>
          <w:szCs w:val="22"/>
        </w:rPr>
        <w:t>i</w:t>
      </w:r>
      <w:r w:rsidR="009E6238" w:rsidRPr="009E6238">
        <w:rPr>
          <w:rFonts w:ascii="Verdana" w:eastAsia="Verdana" w:hAnsi="Verdana" w:cs="Verdana"/>
          <w:sz w:val="22"/>
          <w:szCs w:val="22"/>
        </w:rPr>
        <w:t xml:space="preserve"> sostenut</w:t>
      </w:r>
      <w:r w:rsidR="00173643">
        <w:rPr>
          <w:rFonts w:ascii="Verdana" w:eastAsia="Verdana" w:hAnsi="Verdana" w:cs="Verdana"/>
          <w:sz w:val="22"/>
          <w:szCs w:val="22"/>
        </w:rPr>
        <w:t>i i colleghi</w:t>
      </w:r>
      <w:r>
        <w:rPr>
          <w:rFonts w:ascii="Verdana" w:eastAsia="Verdana" w:hAnsi="Verdana" w:cs="Verdana"/>
          <w:sz w:val="22"/>
          <w:szCs w:val="22"/>
        </w:rPr>
        <w:t xml:space="preserve"> indicati </w:t>
      </w:r>
      <w:r w:rsidR="00173643">
        <w:rPr>
          <w:rFonts w:ascii="Verdana" w:eastAsia="Verdana" w:hAnsi="Verdana" w:cs="Verdana"/>
          <w:sz w:val="22"/>
          <w:szCs w:val="22"/>
        </w:rPr>
        <w:t>hanno ottenuto le abilitazioni</w:t>
      </w:r>
    </w:p>
    <w:p w14:paraId="5479EEA6" w14:textId="77777777" w:rsidR="00173643" w:rsidRDefault="00173643" w:rsidP="00173643">
      <w:pPr>
        <w:ind w:left="697"/>
        <w:jc w:val="both"/>
        <w:rPr>
          <w:rFonts w:ascii="Verdana" w:hAnsi="Verdana"/>
          <w:b/>
          <w:bCs/>
          <w:sz w:val="22"/>
          <w:szCs w:val="22"/>
        </w:rPr>
      </w:pPr>
    </w:p>
    <w:tbl>
      <w:tblPr>
        <w:tblStyle w:val="Grigliatabella"/>
        <w:tblW w:w="0" w:type="auto"/>
        <w:tblInd w:w="846" w:type="dxa"/>
        <w:tblLook w:val="04A0" w:firstRow="1" w:lastRow="0" w:firstColumn="1" w:lastColumn="0" w:noHBand="0" w:noVBand="1"/>
      </w:tblPr>
      <w:tblGrid>
        <w:gridCol w:w="1558"/>
        <w:gridCol w:w="725"/>
        <w:gridCol w:w="3691"/>
        <w:gridCol w:w="2808"/>
      </w:tblGrid>
      <w:tr w:rsidR="00173643" w14:paraId="629B8AF2" w14:textId="77777777" w:rsidTr="00F819A4">
        <w:tc>
          <w:tcPr>
            <w:tcW w:w="1558" w:type="dxa"/>
            <w:vMerge w:val="restart"/>
            <w:vAlign w:val="center"/>
          </w:tcPr>
          <w:p w14:paraId="2B29C470" w14:textId="5024AB03" w:rsidR="00173643" w:rsidRDefault="00173643" w:rsidP="00173643">
            <w:pPr>
              <w:jc w:val="both"/>
              <w:rPr>
                <w:rFonts w:ascii="Verdana" w:hAnsi="Verdana"/>
                <w:b/>
                <w:bCs/>
                <w:sz w:val="22"/>
                <w:szCs w:val="22"/>
              </w:rPr>
            </w:pPr>
            <w:r>
              <w:rPr>
                <w:rFonts w:ascii="Verdana" w:hAnsi="Verdana"/>
                <w:b/>
                <w:bCs/>
                <w:sz w:val="22"/>
                <w:szCs w:val="22"/>
              </w:rPr>
              <w:t>Sardegna</w:t>
            </w:r>
          </w:p>
        </w:tc>
        <w:tc>
          <w:tcPr>
            <w:tcW w:w="725" w:type="dxa"/>
          </w:tcPr>
          <w:p w14:paraId="7131F534" w14:textId="0B77E9F5" w:rsidR="00173643" w:rsidRDefault="00173643" w:rsidP="00173643">
            <w:pPr>
              <w:jc w:val="both"/>
              <w:rPr>
                <w:rFonts w:ascii="Verdana" w:hAnsi="Verdana"/>
                <w:b/>
                <w:bCs/>
                <w:sz w:val="22"/>
                <w:szCs w:val="22"/>
              </w:rPr>
            </w:pPr>
            <w:r>
              <w:rPr>
                <w:rFonts w:ascii="Verdana" w:hAnsi="Verdana"/>
                <w:b/>
                <w:bCs/>
                <w:sz w:val="22"/>
                <w:szCs w:val="22"/>
              </w:rPr>
              <w:t>A.A.</w:t>
            </w:r>
          </w:p>
        </w:tc>
        <w:tc>
          <w:tcPr>
            <w:tcW w:w="3691" w:type="dxa"/>
          </w:tcPr>
          <w:p w14:paraId="7C61BA6D" w14:textId="69C81C61" w:rsidR="00173643" w:rsidRDefault="00173643" w:rsidP="00173643">
            <w:pPr>
              <w:jc w:val="both"/>
              <w:rPr>
                <w:rFonts w:ascii="Verdana" w:hAnsi="Verdana"/>
                <w:b/>
                <w:bCs/>
                <w:sz w:val="22"/>
                <w:szCs w:val="22"/>
              </w:rPr>
            </w:pPr>
            <w:r>
              <w:rPr>
                <w:rFonts w:ascii="Verdana" w:hAnsi="Verdana"/>
                <w:b/>
                <w:bCs/>
                <w:sz w:val="22"/>
                <w:szCs w:val="22"/>
              </w:rPr>
              <w:t>Salvatore ASCEDU</w:t>
            </w:r>
          </w:p>
        </w:tc>
        <w:tc>
          <w:tcPr>
            <w:tcW w:w="2808" w:type="dxa"/>
          </w:tcPr>
          <w:p w14:paraId="4C39DB36" w14:textId="1AFA20D3" w:rsidR="00173643" w:rsidRDefault="00173643" w:rsidP="00173643">
            <w:pPr>
              <w:jc w:val="both"/>
              <w:rPr>
                <w:rFonts w:ascii="Verdana" w:hAnsi="Verdana"/>
                <w:b/>
                <w:bCs/>
                <w:sz w:val="22"/>
                <w:szCs w:val="22"/>
              </w:rPr>
            </w:pPr>
            <w:r>
              <w:rPr>
                <w:rFonts w:ascii="Verdana" w:hAnsi="Verdana"/>
                <w:b/>
                <w:bCs/>
                <w:sz w:val="22"/>
                <w:szCs w:val="22"/>
              </w:rPr>
              <w:t>Discesa</w:t>
            </w:r>
          </w:p>
        </w:tc>
      </w:tr>
      <w:tr w:rsidR="00173643" w14:paraId="130D08E1" w14:textId="77777777" w:rsidTr="00F819A4">
        <w:tc>
          <w:tcPr>
            <w:tcW w:w="1558" w:type="dxa"/>
            <w:vMerge/>
          </w:tcPr>
          <w:p w14:paraId="042E4813" w14:textId="77777777" w:rsidR="00173643" w:rsidRDefault="00173643" w:rsidP="00173643">
            <w:pPr>
              <w:jc w:val="both"/>
              <w:rPr>
                <w:rFonts w:ascii="Verdana" w:hAnsi="Verdana"/>
                <w:b/>
                <w:bCs/>
                <w:sz w:val="22"/>
                <w:szCs w:val="22"/>
              </w:rPr>
            </w:pPr>
          </w:p>
        </w:tc>
        <w:tc>
          <w:tcPr>
            <w:tcW w:w="725" w:type="dxa"/>
          </w:tcPr>
          <w:p w14:paraId="462A508F" w14:textId="12572237" w:rsidR="00173643" w:rsidRDefault="00173643" w:rsidP="00173643">
            <w:pPr>
              <w:jc w:val="both"/>
              <w:rPr>
                <w:rFonts w:ascii="Verdana" w:hAnsi="Verdana"/>
                <w:b/>
                <w:bCs/>
                <w:sz w:val="22"/>
                <w:szCs w:val="22"/>
              </w:rPr>
            </w:pPr>
            <w:r>
              <w:rPr>
                <w:rFonts w:ascii="Verdana" w:hAnsi="Verdana"/>
                <w:b/>
                <w:bCs/>
                <w:sz w:val="22"/>
                <w:szCs w:val="22"/>
              </w:rPr>
              <w:t>A.A.</w:t>
            </w:r>
          </w:p>
        </w:tc>
        <w:tc>
          <w:tcPr>
            <w:tcW w:w="3691" w:type="dxa"/>
          </w:tcPr>
          <w:p w14:paraId="7E8FB26D" w14:textId="6058E08E" w:rsidR="00173643" w:rsidRDefault="00173643" w:rsidP="00173643">
            <w:pPr>
              <w:jc w:val="both"/>
              <w:rPr>
                <w:rFonts w:ascii="Verdana" w:hAnsi="Verdana"/>
                <w:b/>
                <w:bCs/>
                <w:sz w:val="22"/>
                <w:szCs w:val="22"/>
              </w:rPr>
            </w:pPr>
            <w:r>
              <w:rPr>
                <w:rFonts w:ascii="Verdana" w:hAnsi="Verdana"/>
                <w:b/>
                <w:bCs/>
                <w:sz w:val="22"/>
                <w:szCs w:val="22"/>
              </w:rPr>
              <w:t>Ilaria PINTUS</w:t>
            </w:r>
          </w:p>
        </w:tc>
        <w:tc>
          <w:tcPr>
            <w:tcW w:w="2808" w:type="dxa"/>
          </w:tcPr>
          <w:p w14:paraId="69BD0245" w14:textId="3AF221C6" w:rsidR="00173643" w:rsidRDefault="00173643" w:rsidP="00173643">
            <w:pPr>
              <w:jc w:val="both"/>
              <w:rPr>
                <w:rFonts w:ascii="Verdana" w:hAnsi="Verdana"/>
                <w:b/>
                <w:bCs/>
                <w:sz w:val="22"/>
                <w:szCs w:val="22"/>
              </w:rPr>
            </w:pPr>
            <w:r>
              <w:rPr>
                <w:rFonts w:ascii="Verdana" w:hAnsi="Verdana"/>
                <w:b/>
                <w:bCs/>
                <w:sz w:val="22"/>
                <w:szCs w:val="22"/>
              </w:rPr>
              <w:t>Discesa</w:t>
            </w:r>
          </w:p>
        </w:tc>
      </w:tr>
      <w:tr w:rsidR="00173643" w14:paraId="4CB6D1A6" w14:textId="77777777" w:rsidTr="00F819A4">
        <w:tc>
          <w:tcPr>
            <w:tcW w:w="1558" w:type="dxa"/>
          </w:tcPr>
          <w:p w14:paraId="761A6438" w14:textId="1FA60858" w:rsidR="00173643" w:rsidRDefault="00173643" w:rsidP="00173643">
            <w:pPr>
              <w:jc w:val="both"/>
              <w:rPr>
                <w:rFonts w:ascii="Verdana" w:hAnsi="Verdana"/>
                <w:b/>
                <w:bCs/>
                <w:sz w:val="22"/>
                <w:szCs w:val="22"/>
              </w:rPr>
            </w:pPr>
            <w:r>
              <w:rPr>
                <w:rFonts w:ascii="Verdana" w:hAnsi="Verdana"/>
                <w:b/>
                <w:bCs/>
                <w:sz w:val="22"/>
                <w:szCs w:val="22"/>
              </w:rPr>
              <w:t>Veneto</w:t>
            </w:r>
          </w:p>
        </w:tc>
        <w:tc>
          <w:tcPr>
            <w:tcW w:w="725" w:type="dxa"/>
          </w:tcPr>
          <w:p w14:paraId="58C4E702" w14:textId="33C85306" w:rsidR="00173643" w:rsidRDefault="00173643" w:rsidP="00173643">
            <w:pPr>
              <w:jc w:val="both"/>
              <w:rPr>
                <w:rFonts w:ascii="Verdana" w:hAnsi="Verdana"/>
                <w:b/>
                <w:bCs/>
                <w:sz w:val="22"/>
                <w:szCs w:val="22"/>
              </w:rPr>
            </w:pPr>
            <w:r>
              <w:rPr>
                <w:rFonts w:ascii="Verdana" w:hAnsi="Verdana"/>
                <w:b/>
                <w:bCs/>
                <w:sz w:val="22"/>
                <w:szCs w:val="22"/>
              </w:rPr>
              <w:t>G.A.</w:t>
            </w:r>
          </w:p>
        </w:tc>
        <w:tc>
          <w:tcPr>
            <w:tcW w:w="3691" w:type="dxa"/>
          </w:tcPr>
          <w:p w14:paraId="6D83B94B" w14:textId="7E15DF8F" w:rsidR="00173643" w:rsidRDefault="00173643" w:rsidP="00173643">
            <w:pPr>
              <w:jc w:val="both"/>
              <w:rPr>
                <w:rFonts w:ascii="Verdana" w:hAnsi="Verdana"/>
                <w:b/>
                <w:bCs/>
                <w:sz w:val="22"/>
                <w:szCs w:val="22"/>
              </w:rPr>
            </w:pPr>
            <w:r>
              <w:rPr>
                <w:rFonts w:ascii="Verdana" w:hAnsi="Verdana"/>
                <w:b/>
                <w:bCs/>
                <w:sz w:val="22"/>
                <w:szCs w:val="22"/>
              </w:rPr>
              <w:t>Daniela DE LORENZIS</w:t>
            </w:r>
          </w:p>
        </w:tc>
        <w:tc>
          <w:tcPr>
            <w:tcW w:w="2808" w:type="dxa"/>
          </w:tcPr>
          <w:p w14:paraId="7168634F" w14:textId="65D79D98" w:rsidR="00173643" w:rsidRDefault="00173643" w:rsidP="00173643">
            <w:pPr>
              <w:jc w:val="both"/>
              <w:rPr>
                <w:rFonts w:ascii="Verdana" w:hAnsi="Verdana"/>
                <w:b/>
                <w:bCs/>
                <w:sz w:val="22"/>
                <w:szCs w:val="22"/>
              </w:rPr>
            </w:pPr>
            <w:r>
              <w:rPr>
                <w:rFonts w:ascii="Verdana" w:hAnsi="Verdana"/>
                <w:b/>
                <w:bCs/>
                <w:sz w:val="22"/>
                <w:szCs w:val="22"/>
              </w:rPr>
              <w:t>Acqua Piatta</w:t>
            </w:r>
          </w:p>
        </w:tc>
      </w:tr>
      <w:tr w:rsidR="00173643" w14:paraId="7580B9F0" w14:textId="77777777" w:rsidTr="00F819A4">
        <w:tc>
          <w:tcPr>
            <w:tcW w:w="1558" w:type="dxa"/>
            <w:vMerge w:val="restart"/>
            <w:vAlign w:val="center"/>
          </w:tcPr>
          <w:p w14:paraId="1C95A233" w14:textId="27027EAE" w:rsidR="00173643" w:rsidRDefault="00173643" w:rsidP="00173643">
            <w:pPr>
              <w:jc w:val="both"/>
              <w:rPr>
                <w:rFonts w:ascii="Verdana" w:hAnsi="Verdana"/>
                <w:b/>
                <w:bCs/>
                <w:sz w:val="22"/>
                <w:szCs w:val="22"/>
              </w:rPr>
            </w:pPr>
            <w:r>
              <w:rPr>
                <w:rFonts w:ascii="Verdana" w:hAnsi="Verdana"/>
                <w:b/>
                <w:bCs/>
                <w:sz w:val="22"/>
                <w:szCs w:val="22"/>
              </w:rPr>
              <w:t>Lombardia</w:t>
            </w:r>
          </w:p>
        </w:tc>
        <w:tc>
          <w:tcPr>
            <w:tcW w:w="725" w:type="dxa"/>
          </w:tcPr>
          <w:p w14:paraId="0455C8A6" w14:textId="2725EC1E" w:rsidR="00173643" w:rsidRPr="00173643" w:rsidRDefault="00173643" w:rsidP="00173643">
            <w:pPr>
              <w:jc w:val="both"/>
              <w:rPr>
                <w:rFonts w:ascii="Verdana" w:hAnsi="Verdana"/>
                <w:b/>
                <w:bCs/>
                <w:sz w:val="22"/>
                <w:szCs w:val="22"/>
              </w:rPr>
            </w:pPr>
            <w:r w:rsidRPr="00173643">
              <w:rPr>
                <w:rFonts w:ascii="Verdana" w:hAnsi="Verdana"/>
                <w:b/>
                <w:bCs/>
                <w:sz w:val="22"/>
                <w:szCs w:val="22"/>
              </w:rPr>
              <w:t>A.</w:t>
            </w:r>
          </w:p>
        </w:tc>
        <w:tc>
          <w:tcPr>
            <w:tcW w:w="3691" w:type="dxa"/>
          </w:tcPr>
          <w:p w14:paraId="337C50A6" w14:textId="2F38735B" w:rsidR="00173643" w:rsidRPr="00173643" w:rsidRDefault="00173643" w:rsidP="00173643">
            <w:pPr>
              <w:jc w:val="both"/>
              <w:rPr>
                <w:rFonts w:ascii="Verdana" w:hAnsi="Verdana"/>
                <w:b/>
                <w:bCs/>
                <w:sz w:val="22"/>
                <w:szCs w:val="22"/>
              </w:rPr>
            </w:pPr>
            <w:r>
              <w:rPr>
                <w:rFonts w:ascii="Verdana" w:hAnsi="Verdana"/>
                <w:b/>
                <w:bCs/>
                <w:sz w:val="22"/>
                <w:szCs w:val="22"/>
              </w:rPr>
              <w:t>Enrico MALAVOLTA</w:t>
            </w:r>
          </w:p>
        </w:tc>
        <w:tc>
          <w:tcPr>
            <w:tcW w:w="2808" w:type="dxa"/>
          </w:tcPr>
          <w:p w14:paraId="432ECD24" w14:textId="7CF1FDAA" w:rsidR="00173643" w:rsidRDefault="00173643" w:rsidP="00173643">
            <w:pPr>
              <w:jc w:val="both"/>
              <w:rPr>
                <w:rFonts w:ascii="Verdana" w:hAnsi="Verdana"/>
                <w:b/>
                <w:bCs/>
                <w:sz w:val="22"/>
                <w:szCs w:val="22"/>
              </w:rPr>
            </w:pPr>
            <w:r>
              <w:rPr>
                <w:rFonts w:ascii="Verdana" w:hAnsi="Verdana"/>
                <w:b/>
                <w:bCs/>
                <w:sz w:val="22"/>
                <w:szCs w:val="22"/>
              </w:rPr>
              <w:t>Acqua Mossa</w:t>
            </w:r>
          </w:p>
        </w:tc>
      </w:tr>
      <w:tr w:rsidR="00173643" w14:paraId="74872367" w14:textId="77777777" w:rsidTr="00F819A4">
        <w:tc>
          <w:tcPr>
            <w:tcW w:w="1558" w:type="dxa"/>
            <w:vMerge/>
          </w:tcPr>
          <w:p w14:paraId="666A208D" w14:textId="77777777" w:rsidR="00173643" w:rsidRDefault="00173643" w:rsidP="00173643">
            <w:pPr>
              <w:jc w:val="both"/>
              <w:rPr>
                <w:rFonts w:ascii="Verdana" w:hAnsi="Verdana"/>
                <w:b/>
                <w:bCs/>
                <w:sz w:val="22"/>
                <w:szCs w:val="22"/>
              </w:rPr>
            </w:pPr>
          </w:p>
        </w:tc>
        <w:tc>
          <w:tcPr>
            <w:tcW w:w="725" w:type="dxa"/>
          </w:tcPr>
          <w:p w14:paraId="3035D6EA" w14:textId="74DFF3B1" w:rsidR="00173643" w:rsidRDefault="00173643" w:rsidP="00173643">
            <w:pPr>
              <w:jc w:val="both"/>
              <w:rPr>
                <w:rFonts w:ascii="Verdana" w:hAnsi="Verdana"/>
                <w:b/>
                <w:bCs/>
                <w:sz w:val="22"/>
                <w:szCs w:val="22"/>
              </w:rPr>
            </w:pPr>
            <w:r>
              <w:rPr>
                <w:rFonts w:ascii="Verdana" w:hAnsi="Verdana"/>
                <w:b/>
                <w:bCs/>
                <w:sz w:val="22"/>
                <w:szCs w:val="22"/>
              </w:rPr>
              <w:t>G.A.</w:t>
            </w:r>
          </w:p>
        </w:tc>
        <w:tc>
          <w:tcPr>
            <w:tcW w:w="3691" w:type="dxa"/>
          </w:tcPr>
          <w:p w14:paraId="106F9E83" w14:textId="32E07BFB" w:rsidR="00173643" w:rsidRDefault="00173643" w:rsidP="00173643">
            <w:pPr>
              <w:jc w:val="both"/>
              <w:rPr>
                <w:rFonts w:ascii="Verdana" w:hAnsi="Verdana"/>
                <w:b/>
                <w:bCs/>
                <w:sz w:val="22"/>
                <w:szCs w:val="22"/>
              </w:rPr>
            </w:pPr>
            <w:r>
              <w:rPr>
                <w:rFonts w:ascii="Verdana" w:hAnsi="Verdana"/>
                <w:b/>
                <w:bCs/>
                <w:sz w:val="22"/>
                <w:szCs w:val="22"/>
              </w:rPr>
              <w:t>Gianni MILANI</w:t>
            </w:r>
          </w:p>
        </w:tc>
        <w:tc>
          <w:tcPr>
            <w:tcW w:w="2808" w:type="dxa"/>
          </w:tcPr>
          <w:p w14:paraId="2520C08A" w14:textId="5AFDE640" w:rsidR="00173643" w:rsidRDefault="00173643" w:rsidP="00173643">
            <w:pPr>
              <w:jc w:val="both"/>
              <w:rPr>
                <w:rFonts w:ascii="Verdana" w:hAnsi="Verdana"/>
                <w:b/>
                <w:bCs/>
                <w:sz w:val="22"/>
                <w:szCs w:val="22"/>
              </w:rPr>
            </w:pPr>
            <w:r>
              <w:rPr>
                <w:rFonts w:ascii="Verdana" w:hAnsi="Verdana"/>
                <w:b/>
                <w:bCs/>
                <w:sz w:val="22"/>
                <w:szCs w:val="22"/>
              </w:rPr>
              <w:t>Acqua Mossa</w:t>
            </w:r>
          </w:p>
        </w:tc>
      </w:tr>
      <w:tr w:rsidR="004D1E8E" w14:paraId="3E506791" w14:textId="77777777" w:rsidTr="00F819A4">
        <w:tc>
          <w:tcPr>
            <w:tcW w:w="1558" w:type="dxa"/>
          </w:tcPr>
          <w:p w14:paraId="7F662C3D" w14:textId="74FB7975" w:rsidR="004D1E8E" w:rsidRDefault="004D1E8E" w:rsidP="00173643">
            <w:pPr>
              <w:jc w:val="both"/>
              <w:rPr>
                <w:rFonts w:ascii="Verdana" w:hAnsi="Verdana"/>
                <w:b/>
                <w:bCs/>
                <w:sz w:val="22"/>
                <w:szCs w:val="22"/>
              </w:rPr>
            </w:pPr>
            <w:r>
              <w:rPr>
                <w:rFonts w:ascii="Verdana" w:hAnsi="Verdana"/>
                <w:b/>
                <w:bCs/>
                <w:sz w:val="22"/>
                <w:szCs w:val="22"/>
              </w:rPr>
              <w:t>Piemonte</w:t>
            </w:r>
          </w:p>
        </w:tc>
        <w:tc>
          <w:tcPr>
            <w:tcW w:w="725" w:type="dxa"/>
          </w:tcPr>
          <w:p w14:paraId="739B9D6A" w14:textId="07EDA697" w:rsidR="004D1E8E" w:rsidRDefault="004D1E8E" w:rsidP="00173643">
            <w:pPr>
              <w:jc w:val="both"/>
              <w:rPr>
                <w:rFonts w:ascii="Verdana" w:hAnsi="Verdana"/>
                <w:b/>
                <w:bCs/>
                <w:sz w:val="22"/>
                <w:szCs w:val="22"/>
              </w:rPr>
            </w:pPr>
            <w:r>
              <w:rPr>
                <w:rFonts w:ascii="Verdana" w:hAnsi="Verdana"/>
                <w:b/>
                <w:bCs/>
                <w:sz w:val="22"/>
                <w:szCs w:val="22"/>
              </w:rPr>
              <w:t>A.</w:t>
            </w:r>
          </w:p>
        </w:tc>
        <w:tc>
          <w:tcPr>
            <w:tcW w:w="3691" w:type="dxa"/>
          </w:tcPr>
          <w:p w14:paraId="0DBC09E3" w14:textId="455BD2CC" w:rsidR="004D1E8E" w:rsidRDefault="004D1E8E" w:rsidP="00173643">
            <w:pPr>
              <w:jc w:val="both"/>
              <w:rPr>
                <w:rFonts w:ascii="Verdana" w:hAnsi="Verdana"/>
                <w:b/>
                <w:bCs/>
                <w:sz w:val="22"/>
                <w:szCs w:val="22"/>
              </w:rPr>
            </w:pPr>
            <w:r>
              <w:rPr>
                <w:rFonts w:ascii="Verdana" w:hAnsi="Verdana"/>
                <w:b/>
                <w:bCs/>
                <w:sz w:val="22"/>
                <w:szCs w:val="22"/>
              </w:rPr>
              <w:t>Massimo RABAGLIATI</w:t>
            </w:r>
          </w:p>
        </w:tc>
        <w:tc>
          <w:tcPr>
            <w:tcW w:w="2808" w:type="dxa"/>
          </w:tcPr>
          <w:p w14:paraId="01D40855" w14:textId="085C1B16" w:rsidR="004D1E8E" w:rsidRDefault="004D1E8E" w:rsidP="00173643">
            <w:pPr>
              <w:jc w:val="both"/>
              <w:rPr>
                <w:rFonts w:ascii="Verdana" w:hAnsi="Verdana"/>
                <w:b/>
                <w:bCs/>
                <w:sz w:val="22"/>
                <w:szCs w:val="22"/>
              </w:rPr>
            </w:pPr>
            <w:r>
              <w:rPr>
                <w:rFonts w:ascii="Verdana" w:hAnsi="Verdana"/>
                <w:b/>
                <w:bCs/>
                <w:sz w:val="22"/>
                <w:szCs w:val="22"/>
              </w:rPr>
              <w:t>Ocean Racing – Sup</w:t>
            </w:r>
          </w:p>
        </w:tc>
      </w:tr>
      <w:tr w:rsidR="000B7187" w14:paraId="1454D255" w14:textId="77777777" w:rsidTr="00F819A4">
        <w:tc>
          <w:tcPr>
            <w:tcW w:w="1558" w:type="dxa"/>
          </w:tcPr>
          <w:p w14:paraId="2DA1F27B" w14:textId="3CFF2538" w:rsidR="000B7187" w:rsidRDefault="000B7187" w:rsidP="00173643">
            <w:pPr>
              <w:jc w:val="both"/>
              <w:rPr>
                <w:rFonts w:ascii="Verdana" w:hAnsi="Verdana"/>
                <w:b/>
                <w:bCs/>
                <w:sz w:val="22"/>
                <w:szCs w:val="22"/>
              </w:rPr>
            </w:pPr>
            <w:r>
              <w:rPr>
                <w:rFonts w:ascii="Verdana" w:hAnsi="Verdana"/>
                <w:b/>
                <w:bCs/>
                <w:sz w:val="22"/>
                <w:szCs w:val="22"/>
              </w:rPr>
              <w:t>Campania</w:t>
            </w:r>
          </w:p>
        </w:tc>
        <w:tc>
          <w:tcPr>
            <w:tcW w:w="725" w:type="dxa"/>
          </w:tcPr>
          <w:p w14:paraId="7622A33A" w14:textId="1784467D" w:rsidR="000B7187" w:rsidRDefault="000B7187" w:rsidP="00173643">
            <w:pPr>
              <w:jc w:val="both"/>
              <w:rPr>
                <w:rFonts w:ascii="Verdana" w:hAnsi="Verdana"/>
                <w:b/>
                <w:bCs/>
                <w:sz w:val="22"/>
                <w:szCs w:val="22"/>
              </w:rPr>
            </w:pPr>
            <w:r>
              <w:rPr>
                <w:rFonts w:ascii="Verdana" w:hAnsi="Verdana"/>
                <w:b/>
                <w:bCs/>
                <w:sz w:val="22"/>
                <w:szCs w:val="22"/>
              </w:rPr>
              <w:t>G.A.</w:t>
            </w:r>
          </w:p>
        </w:tc>
        <w:tc>
          <w:tcPr>
            <w:tcW w:w="3691" w:type="dxa"/>
          </w:tcPr>
          <w:p w14:paraId="38E02A22" w14:textId="1FA66F6D" w:rsidR="000B7187" w:rsidRDefault="000B7187" w:rsidP="00173643">
            <w:pPr>
              <w:jc w:val="both"/>
              <w:rPr>
                <w:rFonts w:ascii="Verdana" w:hAnsi="Verdana"/>
                <w:b/>
                <w:bCs/>
                <w:sz w:val="22"/>
                <w:szCs w:val="22"/>
              </w:rPr>
            </w:pPr>
            <w:r>
              <w:rPr>
                <w:rFonts w:ascii="Verdana" w:hAnsi="Verdana"/>
                <w:b/>
                <w:bCs/>
                <w:sz w:val="22"/>
                <w:szCs w:val="22"/>
              </w:rPr>
              <w:t>Antonio MARINO</w:t>
            </w:r>
          </w:p>
        </w:tc>
        <w:tc>
          <w:tcPr>
            <w:tcW w:w="2808" w:type="dxa"/>
          </w:tcPr>
          <w:p w14:paraId="0ABD1ED7" w14:textId="1CFFB91B" w:rsidR="000B7187" w:rsidRDefault="000B7187" w:rsidP="00173643">
            <w:pPr>
              <w:jc w:val="both"/>
              <w:rPr>
                <w:rFonts w:ascii="Verdana" w:hAnsi="Verdana"/>
                <w:b/>
                <w:bCs/>
                <w:sz w:val="22"/>
                <w:szCs w:val="22"/>
              </w:rPr>
            </w:pPr>
            <w:r>
              <w:rPr>
                <w:rFonts w:ascii="Verdana" w:hAnsi="Verdana"/>
                <w:b/>
                <w:bCs/>
                <w:sz w:val="22"/>
                <w:szCs w:val="22"/>
              </w:rPr>
              <w:t xml:space="preserve">Ocean Racing – Sup </w:t>
            </w:r>
          </w:p>
        </w:tc>
      </w:tr>
    </w:tbl>
    <w:p w14:paraId="7C68225C" w14:textId="77777777" w:rsidR="009D4948" w:rsidRPr="00727B02" w:rsidRDefault="009D4948" w:rsidP="000B6F2D">
      <w:pPr>
        <w:jc w:val="both"/>
        <w:rPr>
          <w:rFonts w:ascii="Verdana" w:hAnsi="Verdana"/>
          <w:b/>
          <w:bCs/>
          <w:sz w:val="12"/>
          <w:szCs w:val="12"/>
        </w:rPr>
      </w:pPr>
    </w:p>
    <w:p w14:paraId="62A1F871" w14:textId="54DBABB0" w:rsidR="0016627B" w:rsidRPr="004B425D" w:rsidRDefault="0016627B" w:rsidP="00DF3031">
      <w:pPr>
        <w:pStyle w:val="Paragrafoelenco"/>
        <w:numPr>
          <w:ilvl w:val="0"/>
          <w:numId w:val="22"/>
        </w:numPr>
        <w:ind w:left="839" w:hanging="357"/>
        <w:jc w:val="both"/>
        <w:rPr>
          <w:rFonts w:ascii="Verdana" w:hAnsi="Verdana"/>
          <w:b/>
          <w:bCs/>
          <w:sz w:val="22"/>
          <w:szCs w:val="22"/>
        </w:rPr>
      </w:pPr>
      <w:r w:rsidRPr="004B425D">
        <w:rPr>
          <w:rFonts w:ascii="Verdana" w:hAnsi="Verdana"/>
          <w:b/>
          <w:bCs/>
          <w:sz w:val="22"/>
          <w:szCs w:val="22"/>
        </w:rPr>
        <w:t>DIMISSIONI</w:t>
      </w:r>
    </w:p>
    <w:p w14:paraId="5F809F2D" w14:textId="77777777" w:rsidR="00CA793B" w:rsidRPr="00727B02" w:rsidRDefault="00CA793B" w:rsidP="00727B02">
      <w:pPr>
        <w:jc w:val="both"/>
        <w:rPr>
          <w:rFonts w:ascii="Verdana" w:hAnsi="Verdana"/>
          <w:bCs/>
          <w:sz w:val="12"/>
          <w:szCs w:val="12"/>
        </w:rPr>
      </w:pPr>
    </w:p>
    <w:p w14:paraId="0BBEB0BE" w14:textId="16258CD2" w:rsidR="004D1E8E" w:rsidRPr="00A51305" w:rsidRDefault="00A51305" w:rsidP="00DF3031">
      <w:pPr>
        <w:ind w:left="851"/>
        <w:jc w:val="both"/>
        <w:rPr>
          <w:rFonts w:ascii="Verdana" w:hAnsi="Verdana"/>
          <w:bCs/>
          <w:sz w:val="22"/>
          <w:szCs w:val="22"/>
        </w:rPr>
      </w:pPr>
      <w:r>
        <w:rPr>
          <w:rFonts w:ascii="Verdana" w:eastAsia="Verdana" w:hAnsi="Verdana" w:cs="Verdana"/>
          <w:sz w:val="22"/>
          <w:szCs w:val="22"/>
        </w:rPr>
        <w:t>L</w:t>
      </w:r>
      <w:r w:rsidR="004B425D" w:rsidRPr="00A51305">
        <w:rPr>
          <w:rFonts w:ascii="Verdana" w:eastAsia="Verdana" w:hAnsi="Verdana" w:cs="Verdana"/>
          <w:sz w:val="22"/>
          <w:szCs w:val="22"/>
        </w:rPr>
        <w:t>’A.A.</w:t>
      </w:r>
      <w:r w:rsidR="004D1E8E" w:rsidRPr="00A51305">
        <w:rPr>
          <w:rFonts w:ascii="Verdana" w:eastAsia="Verdana" w:hAnsi="Verdana" w:cs="Verdana"/>
          <w:sz w:val="22"/>
          <w:szCs w:val="22"/>
        </w:rPr>
        <w:t xml:space="preserve"> Samanta Scaini ha comunicato, con mail del 03.07, le proprie dimissioni dal Collegio</w:t>
      </w:r>
    </w:p>
    <w:p w14:paraId="54B67824" w14:textId="65BE4CF0" w:rsidR="00F2645C" w:rsidRPr="00A51305" w:rsidRDefault="00A51305" w:rsidP="00DF3031">
      <w:pPr>
        <w:ind w:left="851"/>
        <w:jc w:val="both"/>
        <w:rPr>
          <w:rFonts w:ascii="Verdana" w:hAnsi="Verdana"/>
          <w:bCs/>
          <w:sz w:val="22"/>
          <w:szCs w:val="22"/>
        </w:rPr>
      </w:pPr>
      <w:r>
        <w:rPr>
          <w:rFonts w:ascii="Verdana" w:eastAsia="Verdana" w:hAnsi="Verdana" w:cs="Verdana"/>
          <w:sz w:val="22"/>
          <w:szCs w:val="22"/>
        </w:rPr>
        <w:t>I</w:t>
      </w:r>
      <w:r w:rsidR="00F2645C" w:rsidRPr="00A51305">
        <w:rPr>
          <w:rFonts w:ascii="Verdana" w:eastAsia="Verdana" w:hAnsi="Verdana" w:cs="Verdana"/>
          <w:sz w:val="22"/>
          <w:szCs w:val="22"/>
        </w:rPr>
        <w:t>l G.A. Cristiano Del Chiaro</w:t>
      </w:r>
      <w:r w:rsidR="004B425D" w:rsidRPr="00A51305">
        <w:rPr>
          <w:rFonts w:ascii="Verdana" w:eastAsia="Verdana" w:hAnsi="Verdana" w:cs="Verdana"/>
          <w:sz w:val="22"/>
          <w:szCs w:val="22"/>
        </w:rPr>
        <w:t>, F.A.R. della Toscana,</w:t>
      </w:r>
      <w:r w:rsidR="00F2645C" w:rsidRPr="00A51305">
        <w:rPr>
          <w:rFonts w:ascii="Verdana" w:eastAsia="Verdana" w:hAnsi="Verdana" w:cs="Verdana"/>
          <w:sz w:val="22"/>
          <w:szCs w:val="22"/>
        </w:rPr>
        <w:t xml:space="preserve"> ha comunicato, con </w:t>
      </w:r>
      <w:r w:rsidR="004B425D" w:rsidRPr="00A51305">
        <w:rPr>
          <w:rFonts w:ascii="Verdana" w:eastAsia="Verdana" w:hAnsi="Verdana" w:cs="Verdana"/>
          <w:sz w:val="22"/>
          <w:szCs w:val="22"/>
        </w:rPr>
        <w:t>PEC</w:t>
      </w:r>
      <w:r w:rsidR="00F2645C" w:rsidRPr="00A51305">
        <w:rPr>
          <w:rFonts w:ascii="Verdana" w:eastAsia="Verdana" w:hAnsi="Verdana" w:cs="Verdana"/>
          <w:sz w:val="22"/>
          <w:szCs w:val="22"/>
        </w:rPr>
        <w:t xml:space="preserve"> del </w:t>
      </w:r>
      <w:r w:rsidR="004B425D" w:rsidRPr="00A51305">
        <w:rPr>
          <w:rFonts w:ascii="Verdana" w:eastAsia="Verdana" w:hAnsi="Verdana" w:cs="Verdana"/>
          <w:sz w:val="22"/>
          <w:szCs w:val="22"/>
        </w:rPr>
        <w:t>06.11</w:t>
      </w:r>
      <w:r w:rsidR="00F2645C" w:rsidRPr="00A51305">
        <w:rPr>
          <w:rFonts w:ascii="Verdana" w:eastAsia="Verdana" w:hAnsi="Verdana" w:cs="Verdana"/>
          <w:sz w:val="22"/>
          <w:szCs w:val="22"/>
        </w:rPr>
        <w:t>, le proprie dimissioni dal Collegio</w:t>
      </w:r>
      <w:r w:rsidR="005D66E7">
        <w:rPr>
          <w:rFonts w:ascii="Verdana" w:eastAsia="Verdana" w:hAnsi="Verdana" w:cs="Verdana"/>
          <w:sz w:val="22"/>
          <w:szCs w:val="22"/>
        </w:rPr>
        <w:t xml:space="preserve">. </w:t>
      </w:r>
    </w:p>
    <w:p w14:paraId="38A15BA9" w14:textId="77777777" w:rsidR="004B425D" w:rsidRPr="00727B02" w:rsidRDefault="004B425D" w:rsidP="00372DD0">
      <w:pPr>
        <w:jc w:val="both"/>
        <w:rPr>
          <w:rFonts w:ascii="Verdana" w:hAnsi="Verdana"/>
          <w:bCs/>
          <w:sz w:val="12"/>
          <w:szCs w:val="12"/>
        </w:rPr>
      </w:pPr>
    </w:p>
    <w:p w14:paraId="62929348" w14:textId="2F265AE3" w:rsidR="00372DD0" w:rsidRPr="00372DD0" w:rsidRDefault="004B425D" w:rsidP="00DF3031">
      <w:pPr>
        <w:ind w:left="851"/>
        <w:jc w:val="both"/>
        <w:rPr>
          <w:rFonts w:ascii="Verdana" w:hAnsi="Verdana"/>
          <w:bCs/>
          <w:sz w:val="22"/>
          <w:szCs w:val="22"/>
        </w:rPr>
      </w:pPr>
      <w:r>
        <w:rPr>
          <w:rFonts w:ascii="Verdana" w:hAnsi="Verdana"/>
          <w:bCs/>
          <w:sz w:val="22"/>
          <w:szCs w:val="22"/>
        </w:rPr>
        <w:t>Dopo aver sentito telefonicamente i colleghi si decide per l’accettazione delle dimissioni.</w:t>
      </w:r>
    </w:p>
    <w:p w14:paraId="42545079" w14:textId="77777777" w:rsidR="009E6238" w:rsidRDefault="009E6238" w:rsidP="009E6238">
      <w:pPr>
        <w:jc w:val="both"/>
        <w:rPr>
          <w:rFonts w:ascii="Verdana" w:hAnsi="Verdana"/>
          <w:bCs/>
          <w:sz w:val="12"/>
          <w:szCs w:val="12"/>
        </w:rPr>
      </w:pPr>
    </w:p>
    <w:p w14:paraId="0B1A1894" w14:textId="77777777" w:rsidR="00DA14ED" w:rsidRDefault="00DA14ED" w:rsidP="009E6238">
      <w:pPr>
        <w:jc w:val="both"/>
        <w:rPr>
          <w:rFonts w:ascii="Verdana" w:hAnsi="Verdana"/>
          <w:bCs/>
          <w:sz w:val="12"/>
          <w:szCs w:val="12"/>
        </w:rPr>
      </w:pPr>
    </w:p>
    <w:p w14:paraId="0825E825" w14:textId="77777777" w:rsidR="00DA14ED" w:rsidRPr="00727B02" w:rsidRDefault="00DA14ED" w:rsidP="009E6238">
      <w:pPr>
        <w:jc w:val="both"/>
        <w:rPr>
          <w:rFonts w:ascii="Verdana" w:hAnsi="Verdana"/>
          <w:bCs/>
          <w:sz w:val="12"/>
          <w:szCs w:val="12"/>
        </w:rPr>
      </w:pPr>
    </w:p>
    <w:p w14:paraId="07F36A09" w14:textId="1B0AAB1C" w:rsidR="006B54F1" w:rsidRPr="00F819A4" w:rsidRDefault="006B54F1" w:rsidP="00DF3031">
      <w:pPr>
        <w:pStyle w:val="Paragrafoelenco"/>
        <w:numPr>
          <w:ilvl w:val="0"/>
          <w:numId w:val="22"/>
        </w:numPr>
        <w:ind w:left="839" w:hanging="357"/>
        <w:jc w:val="both"/>
        <w:rPr>
          <w:rFonts w:ascii="Verdana" w:hAnsi="Verdana"/>
          <w:b/>
          <w:bCs/>
          <w:sz w:val="22"/>
          <w:szCs w:val="22"/>
        </w:rPr>
      </w:pPr>
      <w:r w:rsidRPr="00F819A4">
        <w:rPr>
          <w:rFonts w:ascii="Verdana" w:hAnsi="Verdana"/>
          <w:b/>
          <w:bCs/>
          <w:sz w:val="22"/>
          <w:szCs w:val="22"/>
        </w:rPr>
        <w:t>ASPETTATIVA</w:t>
      </w:r>
    </w:p>
    <w:p w14:paraId="0BC7B59A" w14:textId="43147DDE" w:rsidR="006B54F1" w:rsidRPr="00727B02" w:rsidRDefault="006B54F1" w:rsidP="00DF3031">
      <w:pPr>
        <w:jc w:val="both"/>
        <w:rPr>
          <w:rFonts w:ascii="Verdana" w:hAnsi="Verdana"/>
          <w:sz w:val="12"/>
          <w:szCs w:val="12"/>
        </w:rPr>
      </w:pPr>
    </w:p>
    <w:p w14:paraId="08A451D5" w14:textId="66453F86" w:rsidR="00173643" w:rsidRPr="00A51305" w:rsidRDefault="00F819A4" w:rsidP="00DF3031">
      <w:pPr>
        <w:ind w:left="851"/>
        <w:jc w:val="both"/>
        <w:rPr>
          <w:rFonts w:ascii="Verdana" w:hAnsi="Verdana"/>
          <w:sz w:val="22"/>
          <w:szCs w:val="22"/>
        </w:rPr>
      </w:pPr>
      <w:r w:rsidRPr="00A51305">
        <w:rPr>
          <w:rFonts w:ascii="Verdana" w:hAnsi="Verdana"/>
          <w:sz w:val="22"/>
          <w:szCs w:val="22"/>
        </w:rPr>
        <w:t>È</w:t>
      </w:r>
      <w:r w:rsidR="00173643" w:rsidRPr="00A51305">
        <w:rPr>
          <w:rFonts w:ascii="Verdana" w:hAnsi="Verdana"/>
          <w:sz w:val="22"/>
          <w:szCs w:val="22"/>
        </w:rPr>
        <w:t xml:space="preserve"> stata accetta la richiesta di aspettativa presentata dal G.A. Gianluca MAGALOTTI. L’aspettativa terminerà il </w:t>
      </w:r>
      <w:r w:rsidR="00173643" w:rsidRPr="00A51305">
        <w:rPr>
          <w:rFonts w:ascii="Verdana" w:hAnsi="Verdana"/>
          <w:b/>
          <w:bCs/>
          <w:sz w:val="22"/>
          <w:szCs w:val="22"/>
        </w:rPr>
        <w:t>03.09.24.</w:t>
      </w:r>
    </w:p>
    <w:p w14:paraId="375E9441" w14:textId="77777777" w:rsidR="006B54F1" w:rsidRPr="00727B02" w:rsidRDefault="006B54F1" w:rsidP="008A75E6">
      <w:pPr>
        <w:jc w:val="both"/>
        <w:rPr>
          <w:rFonts w:ascii="Verdana" w:hAnsi="Verdana"/>
          <w:sz w:val="12"/>
          <w:szCs w:val="12"/>
        </w:rPr>
      </w:pPr>
    </w:p>
    <w:p w14:paraId="2244F626" w14:textId="2417FA5D" w:rsidR="00F2645C" w:rsidRPr="00DF3031" w:rsidRDefault="00DF3031" w:rsidP="00DF3031">
      <w:pPr>
        <w:pStyle w:val="Paragrafoelenco"/>
        <w:numPr>
          <w:ilvl w:val="0"/>
          <w:numId w:val="22"/>
        </w:numPr>
        <w:pBdr>
          <w:top w:val="nil"/>
          <w:left w:val="nil"/>
          <w:bottom w:val="nil"/>
          <w:right w:val="nil"/>
          <w:between w:val="nil"/>
        </w:pBdr>
        <w:ind w:left="839" w:hanging="357"/>
        <w:jc w:val="both"/>
        <w:rPr>
          <w:rFonts w:ascii="Verdana" w:eastAsia="Verdana" w:hAnsi="Verdana" w:cs="Verdana"/>
          <w:b/>
          <w:color w:val="000000"/>
          <w:sz w:val="22"/>
          <w:szCs w:val="22"/>
        </w:rPr>
      </w:pPr>
      <w:r>
        <w:rPr>
          <w:rFonts w:ascii="Verdana" w:eastAsia="Verdana" w:hAnsi="Verdana" w:cs="Verdana"/>
          <w:b/>
          <w:bCs/>
          <w:color w:val="000000"/>
          <w:sz w:val="22"/>
          <w:szCs w:val="22"/>
        </w:rPr>
        <w:t xml:space="preserve">F.A.R. TOSCANA </w:t>
      </w:r>
      <w:r>
        <w:rPr>
          <w:rFonts w:ascii="Verdana" w:eastAsia="Verdana" w:hAnsi="Verdana" w:cs="Verdana"/>
          <w:color w:val="000000"/>
          <w:sz w:val="22"/>
          <w:szCs w:val="22"/>
        </w:rPr>
        <w:t xml:space="preserve">– </w:t>
      </w:r>
      <w:r w:rsidR="00F2645C">
        <w:rPr>
          <w:rFonts w:ascii="Verdana" w:eastAsia="Verdana" w:hAnsi="Verdana" w:cs="Verdana"/>
          <w:color w:val="000000"/>
          <w:sz w:val="22"/>
          <w:szCs w:val="22"/>
        </w:rPr>
        <w:t xml:space="preserve">In seguito alle dimissioni del </w:t>
      </w:r>
      <w:r>
        <w:rPr>
          <w:rFonts w:ascii="Verdana" w:eastAsia="Verdana" w:hAnsi="Verdana" w:cs="Verdana"/>
          <w:color w:val="000000"/>
          <w:sz w:val="22"/>
          <w:szCs w:val="22"/>
        </w:rPr>
        <w:t xml:space="preserve">G.A. Cristiano DEL CHIARO, </w:t>
      </w:r>
      <w:r w:rsidR="00372DD0">
        <w:rPr>
          <w:rFonts w:ascii="Verdana" w:eastAsia="Verdana" w:hAnsi="Verdana" w:cs="Verdana"/>
          <w:color w:val="000000"/>
          <w:sz w:val="22"/>
          <w:szCs w:val="22"/>
        </w:rPr>
        <w:t xml:space="preserve">è stato </w:t>
      </w:r>
      <w:r>
        <w:rPr>
          <w:rFonts w:ascii="Verdana" w:eastAsia="Verdana" w:hAnsi="Verdana" w:cs="Verdana"/>
          <w:color w:val="000000"/>
          <w:sz w:val="22"/>
          <w:szCs w:val="22"/>
        </w:rPr>
        <w:t>proposto</w:t>
      </w:r>
      <w:r w:rsidR="002B34A5">
        <w:rPr>
          <w:rFonts w:ascii="Verdana" w:eastAsia="Verdana" w:hAnsi="Verdana" w:cs="Verdana"/>
          <w:color w:val="000000"/>
          <w:sz w:val="22"/>
          <w:szCs w:val="22"/>
        </w:rPr>
        <w:t xml:space="preserve"> al</w:t>
      </w:r>
      <w:r>
        <w:rPr>
          <w:rFonts w:ascii="Verdana" w:eastAsia="Verdana" w:hAnsi="Verdana" w:cs="Verdana"/>
          <w:color w:val="000000"/>
          <w:sz w:val="22"/>
          <w:szCs w:val="22"/>
        </w:rPr>
        <w:t>la</w:t>
      </w:r>
      <w:r w:rsidR="002B34A5">
        <w:rPr>
          <w:rFonts w:ascii="Verdana" w:eastAsia="Verdana" w:hAnsi="Verdana" w:cs="Verdana"/>
          <w:color w:val="000000"/>
          <w:sz w:val="22"/>
          <w:szCs w:val="22"/>
        </w:rPr>
        <w:t xml:space="preserve"> G</w:t>
      </w:r>
      <w:r>
        <w:rPr>
          <w:rFonts w:ascii="Verdana" w:eastAsia="Verdana" w:hAnsi="Verdana" w:cs="Verdana"/>
          <w:color w:val="000000"/>
          <w:sz w:val="22"/>
          <w:szCs w:val="22"/>
        </w:rPr>
        <w:t>.</w:t>
      </w:r>
      <w:r w:rsidR="002B34A5">
        <w:rPr>
          <w:rFonts w:ascii="Verdana" w:eastAsia="Verdana" w:hAnsi="Verdana" w:cs="Verdana"/>
          <w:color w:val="000000"/>
          <w:sz w:val="22"/>
          <w:szCs w:val="22"/>
        </w:rPr>
        <w:t>A</w:t>
      </w:r>
      <w:r>
        <w:rPr>
          <w:rFonts w:ascii="Verdana" w:eastAsia="Verdana" w:hAnsi="Verdana" w:cs="Verdana"/>
          <w:color w:val="000000"/>
          <w:sz w:val="22"/>
          <w:szCs w:val="22"/>
        </w:rPr>
        <w:t>.</w:t>
      </w:r>
      <w:r w:rsidR="002B34A5">
        <w:rPr>
          <w:rFonts w:ascii="Verdana" w:eastAsia="Verdana" w:hAnsi="Verdana" w:cs="Verdana"/>
          <w:color w:val="000000"/>
          <w:sz w:val="22"/>
          <w:szCs w:val="22"/>
        </w:rPr>
        <w:t xml:space="preserve"> Manuela Valenti di fare il F</w:t>
      </w:r>
      <w:r>
        <w:rPr>
          <w:rFonts w:ascii="Verdana" w:eastAsia="Verdana" w:hAnsi="Verdana" w:cs="Verdana"/>
          <w:color w:val="000000"/>
          <w:sz w:val="22"/>
          <w:szCs w:val="22"/>
        </w:rPr>
        <w:t>.</w:t>
      </w:r>
      <w:r w:rsidR="002B34A5">
        <w:rPr>
          <w:rFonts w:ascii="Verdana" w:eastAsia="Verdana" w:hAnsi="Verdana" w:cs="Verdana"/>
          <w:color w:val="000000"/>
          <w:sz w:val="22"/>
          <w:szCs w:val="22"/>
        </w:rPr>
        <w:t>A</w:t>
      </w:r>
      <w:r>
        <w:rPr>
          <w:rFonts w:ascii="Verdana" w:eastAsia="Verdana" w:hAnsi="Verdana" w:cs="Verdana"/>
          <w:color w:val="000000"/>
          <w:sz w:val="22"/>
          <w:szCs w:val="22"/>
        </w:rPr>
        <w:t>.</w:t>
      </w:r>
      <w:r w:rsidR="002B34A5">
        <w:rPr>
          <w:rFonts w:ascii="Verdana" w:eastAsia="Verdana" w:hAnsi="Verdana" w:cs="Verdana"/>
          <w:color w:val="000000"/>
          <w:sz w:val="22"/>
          <w:szCs w:val="22"/>
        </w:rPr>
        <w:t>R</w:t>
      </w:r>
      <w:r>
        <w:rPr>
          <w:rFonts w:ascii="Verdana" w:eastAsia="Verdana" w:hAnsi="Verdana" w:cs="Verdana"/>
          <w:color w:val="000000"/>
          <w:sz w:val="22"/>
          <w:szCs w:val="22"/>
        </w:rPr>
        <w:t>.</w:t>
      </w:r>
      <w:r w:rsidR="002B34A5">
        <w:rPr>
          <w:rFonts w:ascii="Verdana" w:eastAsia="Verdana" w:hAnsi="Verdana" w:cs="Verdana"/>
          <w:color w:val="000000"/>
          <w:sz w:val="22"/>
          <w:szCs w:val="22"/>
        </w:rPr>
        <w:t xml:space="preserve"> ad Interim</w:t>
      </w:r>
      <w:r>
        <w:rPr>
          <w:rFonts w:ascii="Verdana" w:eastAsia="Verdana" w:hAnsi="Verdana" w:cs="Verdana"/>
          <w:color w:val="000000"/>
          <w:sz w:val="22"/>
          <w:szCs w:val="22"/>
        </w:rPr>
        <w:t>, ma la collega non</w:t>
      </w:r>
      <w:r w:rsidR="002B34A5">
        <w:rPr>
          <w:rFonts w:ascii="Verdana" w:eastAsia="Verdana" w:hAnsi="Verdana" w:cs="Verdana"/>
          <w:color w:val="000000"/>
          <w:sz w:val="22"/>
          <w:szCs w:val="22"/>
        </w:rPr>
        <w:t xml:space="preserve"> ha accettato</w:t>
      </w:r>
      <w:r w:rsidR="005D66E7">
        <w:rPr>
          <w:rFonts w:ascii="Verdana" w:eastAsia="Verdana" w:hAnsi="Verdana" w:cs="Verdana"/>
          <w:color w:val="000000"/>
          <w:sz w:val="22"/>
          <w:szCs w:val="22"/>
        </w:rPr>
        <w:t>, motivando la sua scelta</w:t>
      </w:r>
      <w:r>
        <w:rPr>
          <w:rFonts w:ascii="Verdana" w:eastAsia="Verdana" w:hAnsi="Verdana" w:cs="Verdana"/>
          <w:color w:val="000000"/>
          <w:sz w:val="22"/>
          <w:szCs w:val="22"/>
        </w:rPr>
        <w:t>. L</w:t>
      </w:r>
      <w:r w:rsidR="002B34A5">
        <w:rPr>
          <w:rFonts w:ascii="Verdana" w:eastAsia="Verdana" w:hAnsi="Verdana" w:cs="Verdana"/>
          <w:color w:val="000000"/>
          <w:sz w:val="22"/>
          <w:szCs w:val="22"/>
        </w:rPr>
        <w:t>a D</w:t>
      </w:r>
      <w:r>
        <w:rPr>
          <w:rFonts w:ascii="Verdana" w:eastAsia="Verdana" w:hAnsi="Verdana" w:cs="Verdana"/>
          <w:color w:val="000000"/>
          <w:sz w:val="22"/>
          <w:szCs w:val="22"/>
        </w:rPr>
        <w:t>.</w:t>
      </w:r>
      <w:r w:rsidR="002B34A5">
        <w:rPr>
          <w:rFonts w:ascii="Verdana" w:eastAsia="Verdana" w:hAnsi="Verdana" w:cs="Verdana"/>
          <w:color w:val="000000"/>
          <w:sz w:val="22"/>
          <w:szCs w:val="22"/>
        </w:rPr>
        <w:t>A</w:t>
      </w:r>
      <w:r>
        <w:rPr>
          <w:rFonts w:ascii="Verdana" w:eastAsia="Verdana" w:hAnsi="Verdana" w:cs="Verdana"/>
          <w:color w:val="000000"/>
          <w:sz w:val="22"/>
          <w:szCs w:val="22"/>
        </w:rPr>
        <w:t>.</w:t>
      </w:r>
      <w:r w:rsidR="002B34A5">
        <w:rPr>
          <w:rFonts w:ascii="Verdana" w:eastAsia="Verdana" w:hAnsi="Verdana" w:cs="Verdana"/>
          <w:color w:val="000000"/>
          <w:sz w:val="22"/>
          <w:szCs w:val="22"/>
        </w:rPr>
        <w:t>C</w:t>
      </w:r>
      <w:r>
        <w:rPr>
          <w:rFonts w:ascii="Verdana" w:eastAsia="Verdana" w:hAnsi="Verdana" w:cs="Verdana"/>
          <w:color w:val="000000"/>
          <w:sz w:val="22"/>
          <w:szCs w:val="22"/>
        </w:rPr>
        <w:t>.</w:t>
      </w:r>
      <w:r w:rsidR="002B34A5">
        <w:rPr>
          <w:rFonts w:ascii="Verdana" w:eastAsia="Verdana" w:hAnsi="Verdana" w:cs="Verdana"/>
          <w:color w:val="000000"/>
          <w:sz w:val="22"/>
          <w:szCs w:val="22"/>
        </w:rPr>
        <w:t xml:space="preserve"> prenderà in carico la regione.</w:t>
      </w:r>
    </w:p>
    <w:p w14:paraId="489B5A13" w14:textId="77777777" w:rsidR="00DF3031" w:rsidRPr="00727B02" w:rsidRDefault="00DF3031" w:rsidP="00DF3031">
      <w:pPr>
        <w:pBdr>
          <w:top w:val="nil"/>
          <w:left w:val="nil"/>
          <w:bottom w:val="nil"/>
          <w:right w:val="nil"/>
          <w:between w:val="nil"/>
        </w:pBdr>
        <w:jc w:val="both"/>
        <w:rPr>
          <w:rFonts w:ascii="Verdana" w:eastAsia="Verdana" w:hAnsi="Verdana" w:cs="Verdana"/>
          <w:b/>
          <w:color w:val="000000"/>
          <w:sz w:val="12"/>
          <w:szCs w:val="12"/>
        </w:rPr>
      </w:pPr>
    </w:p>
    <w:p w14:paraId="4CFF52D7" w14:textId="77777777" w:rsidR="00DF3031" w:rsidRDefault="00C84EC6" w:rsidP="00DF3031">
      <w:pPr>
        <w:pStyle w:val="Paragrafoelenco"/>
        <w:numPr>
          <w:ilvl w:val="0"/>
          <w:numId w:val="22"/>
        </w:numPr>
        <w:pBdr>
          <w:top w:val="nil"/>
          <w:left w:val="nil"/>
          <w:bottom w:val="nil"/>
          <w:right w:val="nil"/>
          <w:between w:val="nil"/>
        </w:pBdr>
        <w:ind w:left="839" w:hanging="357"/>
        <w:jc w:val="both"/>
        <w:rPr>
          <w:rFonts w:ascii="Verdana" w:eastAsia="Verdana" w:hAnsi="Verdana" w:cs="Verdana"/>
          <w:b/>
          <w:color w:val="000000"/>
          <w:sz w:val="22"/>
          <w:szCs w:val="22"/>
        </w:rPr>
      </w:pPr>
      <w:r>
        <w:rPr>
          <w:rFonts w:ascii="Verdana" w:eastAsia="Verdana" w:hAnsi="Verdana" w:cs="Verdana"/>
          <w:b/>
          <w:color w:val="000000"/>
          <w:sz w:val="22"/>
          <w:szCs w:val="22"/>
        </w:rPr>
        <w:t>ESAMI</w:t>
      </w:r>
    </w:p>
    <w:p w14:paraId="7A19E322" w14:textId="77777777" w:rsidR="00DF3031" w:rsidRPr="00727B02" w:rsidRDefault="00DF3031" w:rsidP="008A12C9">
      <w:pPr>
        <w:rPr>
          <w:rFonts w:ascii="Verdana" w:eastAsia="Verdana" w:hAnsi="Verdana" w:cs="Verdana"/>
          <w:color w:val="000000"/>
          <w:sz w:val="12"/>
          <w:szCs w:val="12"/>
        </w:rPr>
      </w:pPr>
    </w:p>
    <w:p w14:paraId="6A486A5F" w14:textId="60195FE1" w:rsidR="00472E76" w:rsidRDefault="00DF3031" w:rsidP="008A12C9">
      <w:pPr>
        <w:pBdr>
          <w:top w:val="nil"/>
          <w:left w:val="nil"/>
          <w:bottom w:val="nil"/>
          <w:right w:val="nil"/>
          <w:between w:val="nil"/>
        </w:pBdr>
        <w:ind w:left="851"/>
        <w:jc w:val="both"/>
        <w:rPr>
          <w:rFonts w:ascii="Verdana" w:eastAsia="Verdana" w:hAnsi="Verdana" w:cs="Verdana"/>
          <w:color w:val="000000"/>
          <w:sz w:val="22"/>
          <w:szCs w:val="22"/>
        </w:rPr>
      </w:pPr>
      <w:r w:rsidRPr="00DF3031">
        <w:rPr>
          <w:rFonts w:ascii="Verdana" w:eastAsia="Verdana" w:hAnsi="Verdana" w:cs="Verdana"/>
          <w:color w:val="000000"/>
          <w:sz w:val="22"/>
          <w:szCs w:val="22"/>
        </w:rPr>
        <w:t>Giuseppe NUCIFORA – Velocità e Polo – Sicilia</w:t>
      </w:r>
      <w:r w:rsidR="008A12C9">
        <w:rPr>
          <w:rFonts w:ascii="Verdana" w:eastAsia="Verdana" w:hAnsi="Verdana" w:cs="Verdana"/>
          <w:color w:val="000000"/>
          <w:sz w:val="22"/>
          <w:szCs w:val="22"/>
        </w:rPr>
        <w:t xml:space="preserve">, </w:t>
      </w:r>
      <w:r w:rsidR="00C84EC6">
        <w:rPr>
          <w:rFonts w:ascii="Verdana" w:eastAsia="Verdana" w:hAnsi="Verdana" w:cs="Verdana"/>
          <w:color w:val="000000"/>
          <w:sz w:val="22"/>
          <w:szCs w:val="22"/>
        </w:rPr>
        <w:t xml:space="preserve">Cristina </w:t>
      </w:r>
      <w:r>
        <w:rPr>
          <w:rFonts w:ascii="Verdana" w:eastAsia="Verdana" w:hAnsi="Verdana" w:cs="Verdana"/>
          <w:color w:val="000000"/>
          <w:sz w:val="22"/>
          <w:szCs w:val="22"/>
        </w:rPr>
        <w:t>BARBERIS</w:t>
      </w:r>
      <w:r w:rsidR="00472E76">
        <w:rPr>
          <w:rFonts w:ascii="Verdana" w:eastAsia="Verdana" w:hAnsi="Verdana" w:cs="Verdana"/>
          <w:color w:val="000000"/>
          <w:sz w:val="22"/>
          <w:szCs w:val="22"/>
        </w:rPr>
        <w:t xml:space="preserve"> </w:t>
      </w:r>
      <w:r>
        <w:rPr>
          <w:rFonts w:ascii="Verdana" w:eastAsia="Verdana" w:hAnsi="Verdana" w:cs="Verdana"/>
          <w:color w:val="000000"/>
          <w:sz w:val="22"/>
          <w:szCs w:val="22"/>
        </w:rPr>
        <w:t>–</w:t>
      </w:r>
      <w:r w:rsidR="00472E76">
        <w:rPr>
          <w:rFonts w:ascii="Verdana" w:eastAsia="Verdana" w:hAnsi="Verdana" w:cs="Verdana"/>
          <w:color w:val="000000"/>
          <w:sz w:val="22"/>
          <w:szCs w:val="22"/>
        </w:rPr>
        <w:t xml:space="preserve"> </w:t>
      </w:r>
      <w:r>
        <w:rPr>
          <w:rFonts w:ascii="Verdana" w:eastAsia="Verdana" w:hAnsi="Verdana" w:cs="Verdana"/>
          <w:color w:val="000000"/>
          <w:sz w:val="22"/>
          <w:szCs w:val="22"/>
        </w:rPr>
        <w:t xml:space="preserve">Acqua Piatta – </w:t>
      </w:r>
      <w:r w:rsidR="00472E76">
        <w:rPr>
          <w:rFonts w:ascii="Verdana" w:eastAsia="Verdana" w:hAnsi="Verdana" w:cs="Verdana"/>
          <w:color w:val="000000"/>
          <w:sz w:val="22"/>
          <w:szCs w:val="22"/>
        </w:rPr>
        <w:t>Piemonte</w:t>
      </w:r>
      <w:r w:rsidR="008A12C9">
        <w:rPr>
          <w:rFonts w:ascii="Verdana" w:eastAsia="Verdana" w:hAnsi="Verdana" w:cs="Verdana"/>
          <w:color w:val="000000"/>
          <w:sz w:val="22"/>
          <w:szCs w:val="22"/>
        </w:rPr>
        <w:t xml:space="preserve"> e </w:t>
      </w:r>
      <w:r w:rsidR="00472E76">
        <w:rPr>
          <w:rFonts w:ascii="Verdana" w:eastAsia="Verdana" w:hAnsi="Verdana" w:cs="Verdana"/>
          <w:color w:val="000000"/>
          <w:sz w:val="22"/>
          <w:szCs w:val="22"/>
        </w:rPr>
        <w:t xml:space="preserve">Sara </w:t>
      </w:r>
      <w:r>
        <w:rPr>
          <w:rFonts w:ascii="Verdana" w:eastAsia="Verdana" w:hAnsi="Verdana" w:cs="Verdana"/>
          <w:color w:val="000000"/>
          <w:sz w:val="22"/>
          <w:szCs w:val="22"/>
        </w:rPr>
        <w:t>BERGOMI</w:t>
      </w:r>
      <w:r w:rsidR="00472E76">
        <w:rPr>
          <w:rFonts w:ascii="Verdana" w:eastAsia="Verdana" w:hAnsi="Verdana" w:cs="Verdana"/>
          <w:color w:val="000000"/>
          <w:sz w:val="22"/>
          <w:szCs w:val="22"/>
        </w:rPr>
        <w:t xml:space="preserve"> – </w:t>
      </w:r>
      <w:r>
        <w:rPr>
          <w:rFonts w:ascii="Verdana" w:eastAsia="Verdana" w:hAnsi="Verdana" w:cs="Verdana"/>
          <w:color w:val="000000"/>
          <w:sz w:val="22"/>
          <w:szCs w:val="22"/>
        </w:rPr>
        <w:t xml:space="preserve">Acqua Piatta – </w:t>
      </w:r>
      <w:r w:rsidR="00472E76">
        <w:rPr>
          <w:rFonts w:ascii="Verdana" w:eastAsia="Verdana" w:hAnsi="Verdana" w:cs="Verdana"/>
          <w:color w:val="000000"/>
          <w:sz w:val="22"/>
          <w:szCs w:val="22"/>
        </w:rPr>
        <w:t>Lombardia</w:t>
      </w:r>
      <w:r w:rsidR="008A12C9">
        <w:rPr>
          <w:rFonts w:ascii="Verdana" w:eastAsia="Verdana" w:hAnsi="Verdana" w:cs="Verdana"/>
          <w:color w:val="000000"/>
          <w:sz w:val="22"/>
          <w:szCs w:val="22"/>
        </w:rPr>
        <w:t xml:space="preserve"> sosterranno durante il 2024 l’esame per il passaggio alla qualifica di Arbitro.</w:t>
      </w:r>
    </w:p>
    <w:p w14:paraId="6B54FED1" w14:textId="2D2A334B" w:rsidR="00C84EC6" w:rsidRDefault="008A12C9" w:rsidP="008A12C9">
      <w:pPr>
        <w:pBdr>
          <w:top w:val="nil"/>
          <w:left w:val="nil"/>
          <w:bottom w:val="nil"/>
          <w:right w:val="nil"/>
          <w:between w:val="nil"/>
        </w:pBdr>
        <w:ind w:left="851"/>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Loredana WIDMAR ha chiesto di poter sostenete l’esame per la qualifica di G.A. </w:t>
      </w:r>
      <w:r w:rsidR="00C84EC6" w:rsidRPr="008A12C9">
        <w:rPr>
          <w:rFonts w:ascii="Verdana" w:eastAsia="Verdana" w:hAnsi="Verdana" w:cs="Verdana"/>
          <w:color w:val="000000"/>
          <w:sz w:val="22"/>
          <w:szCs w:val="22"/>
        </w:rPr>
        <w:t>La D</w:t>
      </w:r>
      <w:r>
        <w:rPr>
          <w:rFonts w:ascii="Verdana" w:eastAsia="Verdana" w:hAnsi="Verdana" w:cs="Verdana"/>
          <w:color w:val="000000"/>
          <w:sz w:val="22"/>
          <w:szCs w:val="22"/>
        </w:rPr>
        <w:t>.</w:t>
      </w:r>
      <w:r w:rsidR="00C84EC6" w:rsidRPr="008A12C9">
        <w:rPr>
          <w:rFonts w:ascii="Verdana" w:eastAsia="Verdana" w:hAnsi="Verdana" w:cs="Verdana"/>
          <w:color w:val="000000"/>
          <w:sz w:val="22"/>
          <w:szCs w:val="22"/>
        </w:rPr>
        <w:t>A</w:t>
      </w:r>
      <w:r>
        <w:rPr>
          <w:rFonts w:ascii="Verdana" w:eastAsia="Verdana" w:hAnsi="Verdana" w:cs="Verdana"/>
          <w:color w:val="000000"/>
          <w:sz w:val="22"/>
          <w:szCs w:val="22"/>
        </w:rPr>
        <w:t>.</w:t>
      </w:r>
      <w:r w:rsidR="00C84EC6" w:rsidRPr="008A12C9">
        <w:rPr>
          <w:rFonts w:ascii="Verdana" w:eastAsia="Verdana" w:hAnsi="Verdana" w:cs="Verdana"/>
          <w:color w:val="000000"/>
          <w:sz w:val="22"/>
          <w:szCs w:val="22"/>
        </w:rPr>
        <w:t>C</w:t>
      </w:r>
      <w:r>
        <w:rPr>
          <w:rFonts w:ascii="Verdana" w:eastAsia="Verdana" w:hAnsi="Verdana" w:cs="Verdana"/>
          <w:color w:val="000000"/>
          <w:sz w:val="22"/>
          <w:szCs w:val="22"/>
        </w:rPr>
        <w:t>.</w:t>
      </w:r>
      <w:r w:rsidR="00C84EC6" w:rsidRPr="008A12C9">
        <w:rPr>
          <w:rFonts w:ascii="Verdana" w:eastAsia="Verdana" w:hAnsi="Verdana" w:cs="Verdana"/>
          <w:color w:val="000000"/>
          <w:sz w:val="22"/>
          <w:szCs w:val="22"/>
        </w:rPr>
        <w:t xml:space="preserve"> ha deciso che il prossimo anno inizierà il percorso pratico ed orale.</w:t>
      </w:r>
    </w:p>
    <w:p w14:paraId="2D6E8CEC" w14:textId="77777777" w:rsidR="008A12C9" w:rsidRPr="00727B02" w:rsidRDefault="008A12C9" w:rsidP="008A12C9">
      <w:pPr>
        <w:pBdr>
          <w:top w:val="nil"/>
          <w:left w:val="nil"/>
          <w:bottom w:val="nil"/>
          <w:right w:val="nil"/>
          <w:between w:val="nil"/>
        </w:pBdr>
        <w:jc w:val="both"/>
        <w:rPr>
          <w:rFonts w:ascii="Verdana" w:eastAsia="Verdana" w:hAnsi="Verdana" w:cs="Verdana"/>
          <w:b/>
          <w:color w:val="000000"/>
          <w:sz w:val="12"/>
          <w:szCs w:val="12"/>
        </w:rPr>
      </w:pPr>
    </w:p>
    <w:p w14:paraId="70D21238" w14:textId="7040FD72" w:rsidR="00472E76" w:rsidRPr="008A12C9" w:rsidRDefault="008A12C9" w:rsidP="008A12C9">
      <w:pPr>
        <w:pStyle w:val="Paragrafoelenco"/>
        <w:numPr>
          <w:ilvl w:val="0"/>
          <w:numId w:val="22"/>
        </w:numPr>
        <w:pBdr>
          <w:top w:val="nil"/>
          <w:left w:val="nil"/>
          <w:bottom w:val="nil"/>
          <w:right w:val="nil"/>
          <w:between w:val="nil"/>
        </w:pBdr>
        <w:ind w:left="839" w:hanging="357"/>
        <w:jc w:val="both"/>
        <w:rPr>
          <w:rFonts w:ascii="Verdana" w:eastAsia="Verdana" w:hAnsi="Verdana" w:cs="Verdana"/>
          <w:b/>
          <w:color w:val="000000"/>
          <w:sz w:val="22"/>
          <w:szCs w:val="22"/>
        </w:rPr>
      </w:pPr>
      <w:r w:rsidRPr="008A12C9">
        <w:rPr>
          <w:rFonts w:ascii="Verdana" w:eastAsia="Verdana" w:hAnsi="Verdana" w:cs="Verdana"/>
          <w:b/>
          <w:bCs/>
          <w:color w:val="000000"/>
          <w:sz w:val="22"/>
          <w:szCs w:val="22"/>
        </w:rPr>
        <w:t>SGOBIO ALESSIA</w:t>
      </w:r>
      <w:r>
        <w:rPr>
          <w:rFonts w:ascii="Verdana" w:eastAsia="Verdana" w:hAnsi="Verdana" w:cs="Verdana"/>
          <w:color w:val="000000"/>
          <w:sz w:val="22"/>
          <w:szCs w:val="22"/>
        </w:rPr>
        <w:t xml:space="preserve"> – A seguito della sua presenza stabile in Piemonte, i</w:t>
      </w:r>
      <w:r w:rsidR="00472E76">
        <w:rPr>
          <w:rFonts w:ascii="Verdana" w:eastAsia="Verdana" w:hAnsi="Verdana" w:cs="Verdana"/>
          <w:color w:val="000000"/>
          <w:sz w:val="22"/>
          <w:szCs w:val="22"/>
        </w:rPr>
        <w:t>nterpellata dal Presidente</w:t>
      </w:r>
      <w:r>
        <w:rPr>
          <w:rFonts w:ascii="Verdana" w:eastAsia="Verdana" w:hAnsi="Verdana" w:cs="Verdana"/>
          <w:color w:val="000000"/>
          <w:sz w:val="22"/>
          <w:szCs w:val="22"/>
        </w:rPr>
        <w:t xml:space="preserve"> ha dato parere favorevole all’inserimento </w:t>
      </w:r>
      <w:r w:rsidR="00472E76">
        <w:rPr>
          <w:rFonts w:ascii="Verdana" w:eastAsia="Verdana" w:hAnsi="Verdana" w:cs="Verdana"/>
          <w:color w:val="000000"/>
          <w:sz w:val="22"/>
          <w:szCs w:val="22"/>
        </w:rPr>
        <w:t>nell’organico del Piemonte.</w:t>
      </w:r>
    </w:p>
    <w:p w14:paraId="5773E7AA" w14:textId="77777777" w:rsidR="008A12C9" w:rsidRDefault="008A12C9" w:rsidP="008A12C9">
      <w:pPr>
        <w:pBdr>
          <w:top w:val="nil"/>
          <w:left w:val="nil"/>
          <w:bottom w:val="nil"/>
          <w:right w:val="nil"/>
          <w:between w:val="nil"/>
        </w:pBdr>
        <w:jc w:val="both"/>
        <w:rPr>
          <w:rFonts w:ascii="Verdana" w:eastAsia="Verdana" w:hAnsi="Verdana" w:cs="Verdana"/>
          <w:b/>
          <w:color w:val="000000"/>
          <w:sz w:val="12"/>
          <w:szCs w:val="12"/>
        </w:rPr>
      </w:pPr>
    </w:p>
    <w:p w14:paraId="31436BA5" w14:textId="3BF8279C" w:rsidR="00D7259C" w:rsidRPr="00D7259C" w:rsidRDefault="00D7259C" w:rsidP="00D7259C">
      <w:pPr>
        <w:pStyle w:val="Paragrafoelenco"/>
        <w:numPr>
          <w:ilvl w:val="0"/>
          <w:numId w:val="22"/>
        </w:numPr>
        <w:pBdr>
          <w:top w:val="nil"/>
          <w:left w:val="nil"/>
          <w:bottom w:val="nil"/>
          <w:right w:val="nil"/>
          <w:between w:val="nil"/>
        </w:pBdr>
        <w:ind w:left="839" w:hanging="357"/>
        <w:jc w:val="both"/>
        <w:rPr>
          <w:rFonts w:ascii="Verdana" w:eastAsia="Verdana" w:hAnsi="Verdana" w:cs="Verdana"/>
          <w:b/>
          <w:color w:val="000000"/>
          <w:sz w:val="22"/>
          <w:szCs w:val="22"/>
        </w:rPr>
      </w:pPr>
      <w:r>
        <w:rPr>
          <w:rFonts w:ascii="Verdana" w:eastAsia="Verdana" w:hAnsi="Verdana" w:cs="Verdana"/>
          <w:b/>
          <w:color w:val="000000"/>
          <w:sz w:val="22"/>
          <w:szCs w:val="22"/>
        </w:rPr>
        <w:t xml:space="preserve">DE GIORGI ALDO </w:t>
      </w:r>
      <w:r>
        <w:rPr>
          <w:rFonts w:ascii="Verdana" w:eastAsia="Verdana" w:hAnsi="Verdana" w:cs="Verdana"/>
          <w:bCs/>
          <w:color w:val="000000"/>
          <w:sz w:val="22"/>
          <w:szCs w:val="22"/>
        </w:rPr>
        <w:t>– Il collega, interpellato dal Presidente, ha acconsentito al passaggio dall’organico del Piemonte – Valle d’Aosta all’organico dell’Emilia Romagna.</w:t>
      </w:r>
    </w:p>
    <w:p w14:paraId="3D5BAF2F" w14:textId="77777777" w:rsidR="00D7259C" w:rsidRPr="00D7259C" w:rsidRDefault="00D7259C" w:rsidP="00D7259C">
      <w:pPr>
        <w:pBdr>
          <w:top w:val="nil"/>
          <w:left w:val="nil"/>
          <w:bottom w:val="nil"/>
          <w:right w:val="nil"/>
          <w:between w:val="nil"/>
        </w:pBdr>
        <w:jc w:val="both"/>
        <w:rPr>
          <w:rFonts w:ascii="Verdana" w:eastAsia="Verdana" w:hAnsi="Verdana" w:cs="Verdana"/>
          <w:b/>
          <w:color w:val="000000"/>
          <w:sz w:val="10"/>
          <w:szCs w:val="10"/>
        </w:rPr>
      </w:pPr>
    </w:p>
    <w:p w14:paraId="79626BB5" w14:textId="11B88294" w:rsidR="008A12C9" w:rsidRPr="008A12C9" w:rsidRDefault="008A12C9" w:rsidP="008A12C9">
      <w:pPr>
        <w:pStyle w:val="Paragrafoelenco"/>
        <w:numPr>
          <w:ilvl w:val="0"/>
          <w:numId w:val="22"/>
        </w:numPr>
        <w:pBdr>
          <w:top w:val="nil"/>
          <w:left w:val="nil"/>
          <w:bottom w:val="nil"/>
          <w:right w:val="nil"/>
          <w:between w:val="nil"/>
        </w:pBdr>
        <w:ind w:left="839" w:hanging="357"/>
        <w:jc w:val="both"/>
        <w:rPr>
          <w:rFonts w:ascii="Verdana" w:eastAsia="Verdana" w:hAnsi="Verdana" w:cs="Verdana"/>
          <w:b/>
          <w:color w:val="000000"/>
          <w:sz w:val="22"/>
          <w:szCs w:val="22"/>
        </w:rPr>
      </w:pPr>
      <w:r>
        <w:rPr>
          <w:rFonts w:ascii="Verdana" w:eastAsia="Verdana" w:hAnsi="Verdana" w:cs="Verdana"/>
          <w:b/>
          <w:color w:val="000000"/>
          <w:sz w:val="22"/>
          <w:szCs w:val="22"/>
        </w:rPr>
        <w:t xml:space="preserve">VESTIARIO </w:t>
      </w:r>
      <w:r>
        <w:rPr>
          <w:rFonts w:ascii="Verdana" w:eastAsia="Verdana" w:hAnsi="Verdana" w:cs="Verdana"/>
          <w:bCs/>
          <w:color w:val="000000"/>
          <w:sz w:val="22"/>
          <w:szCs w:val="22"/>
        </w:rPr>
        <w:t>– Sarà proposto alla Federazione l’acquisto di un giubbotto smanicabile e di polo.</w:t>
      </w:r>
    </w:p>
    <w:p w14:paraId="25772601" w14:textId="77777777" w:rsidR="008A12C9" w:rsidRPr="00727B02" w:rsidRDefault="008A12C9" w:rsidP="00727B02">
      <w:pPr>
        <w:rPr>
          <w:rFonts w:ascii="Verdana" w:eastAsia="Verdana" w:hAnsi="Verdana" w:cs="Verdana"/>
          <w:b/>
          <w:color w:val="000000"/>
          <w:sz w:val="12"/>
          <w:szCs w:val="12"/>
        </w:rPr>
      </w:pPr>
    </w:p>
    <w:p w14:paraId="545DDF29" w14:textId="76E90114" w:rsidR="00C235C1" w:rsidRPr="005D66E7" w:rsidRDefault="005D66E7" w:rsidP="005F2D16">
      <w:pPr>
        <w:pStyle w:val="Paragrafoelenco"/>
        <w:numPr>
          <w:ilvl w:val="0"/>
          <w:numId w:val="22"/>
        </w:numPr>
        <w:pBdr>
          <w:top w:val="nil"/>
          <w:left w:val="nil"/>
          <w:bottom w:val="nil"/>
          <w:right w:val="nil"/>
          <w:between w:val="nil"/>
        </w:pBdr>
        <w:ind w:left="839" w:hanging="357"/>
        <w:jc w:val="both"/>
        <w:rPr>
          <w:rFonts w:ascii="Verdana" w:eastAsia="Verdana" w:hAnsi="Verdana" w:cs="Verdana"/>
          <w:b/>
          <w:color w:val="000000"/>
          <w:sz w:val="22"/>
          <w:szCs w:val="22"/>
        </w:rPr>
      </w:pPr>
      <w:r w:rsidRPr="005D66E7">
        <w:rPr>
          <w:rFonts w:ascii="Verdana" w:eastAsia="Verdana" w:hAnsi="Verdana" w:cs="Verdana"/>
          <w:b/>
          <w:color w:val="000000"/>
          <w:sz w:val="22"/>
          <w:szCs w:val="22"/>
        </w:rPr>
        <w:t>DECADENZE</w:t>
      </w:r>
      <w:r w:rsidR="008A12C9" w:rsidRPr="005D66E7">
        <w:rPr>
          <w:rFonts w:ascii="Verdana" w:eastAsia="Verdana" w:hAnsi="Verdana" w:cs="Verdana"/>
          <w:b/>
          <w:color w:val="000000"/>
          <w:sz w:val="22"/>
          <w:szCs w:val="22"/>
        </w:rPr>
        <w:t xml:space="preserve"> </w:t>
      </w:r>
      <w:r w:rsidR="008A12C9" w:rsidRPr="005D66E7">
        <w:rPr>
          <w:rFonts w:ascii="Verdana" w:eastAsia="Verdana" w:hAnsi="Verdana" w:cs="Verdana"/>
          <w:bCs/>
          <w:color w:val="000000"/>
          <w:sz w:val="22"/>
          <w:szCs w:val="22"/>
        </w:rPr>
        <w:t xml:space="preserve">– </w:t>
      </w:r>
      <w:r w:rsidR="000722A1">
        <w:rPr>
          <w:rFonts w:ascii="Verdana" w:eastAsia="Verdana" w:hAnsi="Verdana" w:cs="Verdana"/>
          <w:bCs/>
          <w:color w:val="000000"/>
          <w:sz w:val="22"/>
          <w:szCs w:val="22"/>
        </w:rPr>
        <w:t>…OMISSIS…</w:t>
      </w:r>
    </w:p>
    <w:p w14:paraId="067686B5" w14:textId="5B781809" w:rsidR="00C202C7" w:rsidRDefault="00C202C7" w:rsidP="00760A16">
      <w:pPr>
        <w:pBdr>
          <w:top w:val="nil"/>
          <w:left w:val="nil"/>
          <w:bottom w:val="nil"/>
          <w:right w:val="nil"/>
          <w:between w:val="nil"/>
        </w:pBdr>
        <w:jc w:val="both"/>
        <w:rPr>
          <w:rFonts w:ascii="Verdana" w:eastAsia="Verdana" w:hAnsi="Verdana" w:cs="Verdana"/>
          <w:b/>
          <w:color w:val="000000"/>
          <w:sz w:val="22"/>
          <w:szCs w:val="22"/>
        </w:rPr>
      </w:pPr>
    </w:p>
    <w:p w14:paraId="06FD7F7A" w14:textId="4A8141C4" w:rsidR="003E46C9" w:rsidRPr="00681E71" w:rsidRDefault="003E46C9" w:rsidP="00760A16">
      <w:pPr>
        <w:pBdr>
          <w:top w:val="nil"/>
          <w:left w:val="nil"/>
          <w:bottom w:val="nil"/>
          <w:right w:val="nil"/>
          <w:between w:val="nil"/>
        </w:pBdr>
        <w:jc w:val="both"/>
        <w:rPr>
          <w:rFonts w:ascii="Verdana" w:eastAsia="Verdana" w:hAnsi="Verdana" w:cs="Verdana"/>
          <w:sz w:val="16"/>
          <w:szCs w:val="16"/>
        </w:rPr>
      </w:pPr>
    </w:p>
    <w:p w14:paraId="5BC4E421" w14:textId="063D1E5A" w:rsidR="00681E71" w:rsidRDefault="00681E71" w:rsidP="00760A16">
      <w:pPr>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xml:space="preserve">Esauriti gli argomenti la riunione si chiude alle ore </w:t>
      </w:r>
      <w:r w:rsidR="008A12C9">
        <w:rPr>
          <w:rFonts w:ascii="Verdana" w:eastAsia="Verdana" w:hAnsi="Verdana" w:cs="Verdana"/>
          <w:sz w:val="22"/>
          <w:szCs w:val="22"/>
        </w:rPr>
        <w:t>18</w:t>
      </w:r>
      <w:r w:rsidR="00302BF4">
        <w:rPr>
          <w:rFonts w:ascii="Verdana" w:eastAsia="Verdana" w:hAnsi="Verdana" w:cs="Verdana"/>
          <w:sz w:val="22"/>
          <w:szCs w:val="22"/>
        </w:rPr>
        <w:t>.</w:t>
      </w:r>
      <w:r w:rsidR="0016627B">
        <w:rPr>
          <w:rFonts w:ascii="Verdana" w:eastAsia="Verdana" w:hAnsi="Verdana" w:cs="Verdana"/>
          <w:sz w:val="22"/>
          <w:szCs w:val="22"/>
        </w:rPr>
        <w:t>00</w:t>
      </w:r>
      <w:r>
        <w:rPr>
          <w:rFonts w:ascii="Verdana" w:eastAsia="Verdana" w:hAnsi="Verdana" w:cs="Verdana"/>
          <w:sz w:val="22"/>
          <w:szCs w:val="22"/>
        </w:rPr>
        <w:t xml:space="preserve"> del </w:t>
      </w:r>
      <w:r w:rsidR="008A12C9">
        <w:rPr>
          <w:rFonts w:ascii="Verdana" w:eastAsia="Verdana" w:hAnsi="Verdana" w:cs="Verdana"/>
          <w:sz w:val="22"/>
          <w:szCs w:val="22"/>
        </w:rPr>
        <w:t>18</w:t>
      </w:r>
      <w:r w:rsidR="00302BF4">
        <w:rPr>
          <w:rFonts w:ascii="Verdana" w:eastAsia="Verdana" w:hAnsi="Verdana" w:cs="Verdana"/>
          <w:sz w:val="22"/>
          <w:szCs w:val="22"/>
        </w:rPr>
        <w:t>.</w:t>
      </w:r>
      <w:r w:rsidR="008A12C9">
        <w:rPr>
          <w:rFonts w:ascii="Verdana" w:eastAsia="Verdana" w:hAnsi="Verdana" w:cs="Verdana"/>
          <w:sz w:val="22"/>
          <w:szCs w:val="22"/>
        </w:rPr>
        <w:t>11</w:t>
      </w:r>
      <w:r>
        <w:rPr>
          <w:rFonts w:ascii="Verdana" w:eastAsia="Verdana" w:hAnsi="Verdana" w:cs="Verdana"/>
          <w:sz w:val="22"/>
          <w:szCs w:val="22"/>
        </w:rPr>
        <w:t>.23</w:t>
      </w:r>
    </w:p>
    <w:p w14:paraId="6C2C362F" w14:textId="77777777" w:rsidR="00681E71" w:rsidRPr="00681E71" w:rsidRDefault="00681E71" w:rsidP="00760A16">
      <w:pPr>
        <w:pBdr>
          <w:top w:val="nil"/>
          <w:left w:val="nil"/>
          <w:bottom w:val="nil"/>
          <w:right w:val="nil"/>
          <w:between w:val="nil"/>
        </w:pBdr>
        <w:jc w:val="both"/>
        <w:rPr>
          <w:rFonts w:ascii="Verdana" w:eastAsia="Verdana" w:hAnsi="Verdana" w:cs="Verdana"/>
          <w:sz w:val="16"/>
          <w:szCs w:val="16"/>
        </w:rPr>
      </w:pPr>
    </w:p>
    <w:p w14:paraId="0000007B" w14:textId="16BF5F44" w:rsidR="002646FA" w:rsidRDefault="001C6950" w:rsidP="00760A16">
      <w:pPr>
        <w:ind w:firstLine="708"/>
        <w:jc w:val="both"/>
        <w:rPr>
          <w:rFonts w:ascii="Verdana" w:eastAsia="Verdana" w:hAnsi="Verdana" w:cs="Verdana"/>
          <w:sz w:val="22"/>
          <w:szCs w:val="22"/>
        </w:rPr>
      </w:pPr>
      <w:r>
        <w:rPr>
          <w:rFonts w:ascii="Verdana" w:eastAsia="Verdana" w:hAnsi="Verdana" w:cs="Verdana"/>
          <w:sz w:val="22"/>
          <w:szCs w:val="22"/>
        </w:rPr>
        <w:t>Il Segretario</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 xml:space="preserve">   Il Presidente</w:t>
      </w:r>
    </w:p>
    <w:p w14:paraId="0000007C" w14:textId="7886B564" w:rsidR="002646FA" w:rsidRDefault="001C6950" w:rsidP="00760A16">
      <w:pPr>
        <w:jc w:val="both"/>
        <w:rPr>
          <w:rFonts w:ascii="Verdana" w:eastAsia="Verdana" w:hAnsi="Verdana" w:cs="Verdana"/>
          <w:sz w:val="22"/>
          <w:szCs w:val="22"/>
        </w:rPr>
      </w:pPr>
      <w:r>
        <w:rPr>
          <w:rFonts w:ascii="Verdana" w:eastAsia="Verdana" w:hAnsi="Verdana" w:cs="Verdana"/>
          <w:sz w:val="22"/>
          <w:szCs w:val="22"/>
        </w:rPr>
        <w:t xml:space="preserve">     </w:t>
      </w:r>
      <w:r w:rsidR="0028101B">
        <w:rPr>
          <w:rFonts w:ascii="Verdana" w:eastAsia="Verdana" w:hAnsi="Verdana" w:cs="Verdana"/>
          <w:sz w:val="22"/>
          <w:szCs w:val="22"/>
        </w:rPr>
        <w:t>Raffaella Deserafini</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 xml:space="preserve">        Stefano Zsigmond</w:t>
      </w:r>
    </w:p>
    <w:sectPr w:rsidR="002646FA">
      <w:footerReference w:type="default" r:id="rId9"/>
      <w:headerReference w:type="first" r:id="rId10"/>
      <w:pgSz w:w="11906" w:h="16838"/>
      <w:pgMar w:top="1417" w:right="1134" w:bottom="1134" w:left="1134"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0472" w14:textId="77777777" w:rsidR="009D4A00" w:rsidRDefault="009D4A00">
      <w:r>
        <w:separator/>
      </w:r>
    </w:p>
  </w:endnote>
  <w:endnote w:type="continuationSeparator" w:id="0">
    <w:p w14:paraId="7AD6347E" w14:textId="77777777" w:rsidR="009D4A00" w:rsidRDefault="009D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2369D91B" w:rsidR="00030D52" w:rsidRPr="00727B02" w:rsidRDefault="00030D52">
    <w:pPr>
      <w:pBdr>
        <w:top w:val="nil"/>
        <w:left w:val="nil"/>
        <w:bottom w:val="nil"/>
        <w:right w:val="nil"/>
        <w:between w:val="nil"/>
      </w:pBdr>
      <w:tabs>
        <w:tab w:val="center" w:pos="4819"/>
        <w:tab w:val="right" w:pos="9638"/>
      </w:tabs>
      <w:jc w:val="center"/>
      <w:rPr>
        <w:rFonts w:ascii="Verdana" w:hAnsi="Verdana"/>
        <w:color w:val="000000"/>
      </w:rPr>
    </w:pPr>
    <w:r w:rsidRPr="00727B02">
      <w:rPr>
        <w:rFonts w:ascii="Verdana" w:hAnsi="Verdana"/>
        <w:color w:val="000000"/>
      </w:rPr>
      <w:fldChar w:fldCharType="begin"/>
    </w:r>
    <w:r w:rsidRPr="00727B02">
      <w:rPr>
        <w:rFonts w:ascii="Verdana" w:hAnsi="Verdana"/>
        <w:color w:val="000000"/>
      </w:rPr>
      <w:instrText>PAGE</w:instrText>
    </w:r>
    <w:r w:rsidRPr="00727B02">
      <w:rPr>
        <w:rFonts w:ascii="Verdana" w:hAnsi="Verdana"/>
        <w:color w:val="000000"/>
      </w:rPr>
      <w:fldChar w:fldCharType="separate"/>
    </w:r>
    <w:r w:rsidR="00B25ACC" w:rsidRPr="00727B02">
      <w:rPr>
        <w:rFonts w:ascii="Verdana" w:hAnsi="Verdana"/>
        <w:noProof/>
        <w:color w:val="000000"/>
      </w:rPr>
      <w:t>3</w:t>
    </w:r>
    <w:r w:rsidRPr="00727B02">
      <w:rPr>
        <w:rFonts w:ascii="Verdana" w:hAnsi="Verdan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E9F3" w14:textId="77777777" w:rsidR="009D4A00" w:rsidRDefault="009D4A00">
      <w:r>
        <w:separator/>
      </w:r>
    </w:p>
  </w:footnote>
  <w:footnote w:type="continuationSeparator" w:id="0">
    <w:p w14:paraId="37F4816A" w14:textId="77777777" w:rsidR="009D4A00" w:rsidRDefault="009D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25E4F25C" w:rsidR="00030D52" w:rsidRDefault="00DA0A2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2C7F0D47" wp14:editId="7F1D6627">
          <wp:extent cx="2552700" cy="1013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013460"/>
                  </a:xfrm>
                  <a:prstGeom prst="rect">
                    <a:avLst/>
                  </a:prstGeom>
                  <a:noFill/>
                  <a:ln>
                    <a:noFill/>
                  </a:ln>
                </pic:spPr>
              </pic:pic>
            </a:graphicData>
          </a:graphic>
        </wp:inline>
      </w:drawing>
    </w:r>
  </w:p>
  <w:p w14:paraId="0000007E" w14:textId="77777777" w:rsidR="00030D52" w:rsidRDefault="00030D52">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58A"/>
    <w:multiLevelType w:val="hybridMultilevel"/>
    <w:tmpl w:val="F5DE069C"/>
    <w:lvl w:ilvl="0" w:tplc="74683766">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79516D"/>
    <w:multiLevelType w:val="hybridMultilevel"/>
    <w:tmpl w:val="01C437F0"/>
    <w:lvl w:ilvl="0" w:tplc="74683766">
      <w:start w:val="1"/>
      <w:numFmt w:val="bullet"/>
      <w:lvlText w:val="-"/>
      <w:lvlJc w:val="left"/>
      <w:pPr>
        <w:ind w:left="720" w:hanging="360"/>
      </w:pPr>
      <w:rPr>
        <w:rFonts w:ascii="Tahoma" w:hAnsi="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4317DE"/>
    <w:multiLevelType w:val="hybridMultilevel"/>
    <w:tmpl w:val="9320D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E62037"/>
    <w:multiLevelType w:val="hybridMultilevel"/>
    <w:tmpl w:val="22625F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8E84390"/>
    <w:multiLevelType w:val="hybridMultilevel"/>
    <w:tmpl w:val="364A1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C253C6"/>
    <w:multiLevelType w:val="hybridMultilevel"/>
    <w:tmpl w:val="7BCCAE0C"/>
    <w:lvl w:ilvl="0" w:tplc="74683766">
      <w:start w:val="1"/>
      <w:numFmt w:val="bullet"/>
      <w:lvlText w:val="-"/>
      <w:lvlJc w:val="left"/>
      <w:pPr>
        <w:ind w:left="720" w:hanging="360"/>
      </w:pPr>
      <w:rPr>
        <w:rFonts w:ascii="Tahoma" w:hAnsi="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C4764E"/>
    <w:multiLevelType w:val="multilevel"/>
    <w:tmpl w:val="34DC2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8B319F"/>
    <w:multiLevelType w:val="hybridMultilevel"/>
    <w:tmpl w:val="B2A61D5E"/>
    <w:lvl w:ilvl="0" w:tplc="5D8E6CFA">
      <w:start w:val="1"/>
      <w:numFmt w:val="bullet"/>
      <w:lvlText w:val="-"/>
      <w:lvlJc w:val="left"/>
      <w:pPr>
        <w:ind w:left="720" w:hanging="360"/>
      </w:pPr>
      <w:rPr>
        <w:rFonts w:ascii="Verdana" w:eastAsia="Verdana"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630835"/>
    <w:multiLevelType w:val="hybridMultilevel"/>
    <w:tmpl w:val="12325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8661E0"/>
    <w:multiLevelType w:val="multilevel"/>
    <w:tmpl w:val="34DC2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037DA3"/>
    <w:multiLevelType w:val="hybridMultilevel"/>
    <w:tmpl w:val="D53881E0"/>
    <w:lvl w:ilvl="0" w:tplc="74683766">
      <w:start w:val="1"/>
      <w:numFmt w:val="bullet"/>
      <w:lvlText w:val="-"/>
      <w:lvlJc w:val="left"/>
      <w:pPr>
        <w:ind w:left="720" w:hanging="360"/>
      </w:pPr>
      <w:rPr>
        <w:rFonts w:ascii="Tahoma" w:hAnsi="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A317D2"/>
    <w:multiLevelType w:val="hybridMultilevel"/>
    <w:tmpl w:val="F4805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CC3D9C"/>
    <w:multiLevelType w:val="hybridMultilevel"/>
    <w:tmpl w:val="836ADA18"/>
    <w:lvl w:ilvl="0" w:tplc="74683766">
      <w:start w:val="1"/>
      <w:numFmt w:val="bullet"/>
      <w:lvlText w:val="-"/>
      <w:lvlJc w:val="left"/>
      <w:pPr>
        <w:ind w:left="1080" w:hanging="360"/>
      </w:pPr>
      <w:rPr>
        <w:rFonts w:ascii="Tahoma" w:hAnsi="Tahoma" w:hint="default"/>
      </w:rPr>
    </w:lvl>
    <w:lvl w:ilvl="1" w:tplc="04100003">
      <w:start w:val="1"/>
      <w:numFmt w:val="bullet"/>
      <w:lvlText w:val="o"/>
      <w:lvlJc w:val="left"/>
      <w:pPr>
        <w:ind w:left="927"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1FC511A"/>
    <w:multiLevelType w:val="hybridMultilevel"/>
    <w:tmpl w:val="77521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511DA8"/>
    <w:multiLevelType w:val="hybridMultilevel"/>
    <w:tmpl w:val="EDF09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83775A"/>
    <w:multiLevelType w:val="hybridMultilevel"/>
    <w:tmpl w:val="9D707E9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D94AF7"/>
    <w:multiLevelType w:val="hybridMultilevel"/>
    <w:tmpl w:val="3D5C61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4B17B9"/>
    <w:multiLevelType w:val="hybridMultilevel"/>
    <w:tmpl w:val="C870E4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C66A5C"/>
    <w:multiLevelType w:val="hybridMultilevel"/>
    <w:tmpl w:val="50FEB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C24C7C"/>
    <w:multiLevelType w:val="hybridMultilevel"/>
    <w:tmpl w:val="F20651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AD0845"/>
    <w:multiLevelType w:val="hybridMultilevel"/>
    <w:tmpl w:val="D67868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AC44B2"/>
    <w:multiLevelType w:val="multilevel"/>
    <w:tmpl w:val="34DC2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007BEB"/>
    <w:multiLevelType w:val="hybridMultilevel"/>
    <w:tmpl w:val="629A1396"/>
    <w:lvl w:ilvl="0" w:tplc="74683766">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260C40"/>
    <w:multiLevelType w:val="hybridMultilevel"/>
    <w:tmpl w:val="F06CF8A2"/>
    <w:lvl w:ilvl="0" w:tplc="5D8E6CFA">
      <w:start w:val="1"/>
      <w:numFmt w:val="bullet"/>
      <w:lvlText w:val="-"/>
      <w:lvlJc w:val="left"/>
      <w:pPr>
        <w:ind w:left="720" w:hanging="360"/>
      </w:pPr>
      <w:rPr>
        <w:rFonts w:ascii="Verdana" w:eastAsia="Verdana"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EA0993"/>
    <w:multiLevelType w:val="hybridMultilevel"/>
    <w:tmpl w:val="F1D41142"/>
    <w:lvl w:ilvl="0" w:tplc="74683766">
      <w:start w:val="1"/>
      <w:numFmt w:val="bullet"/>
      <w:lvlText w:val="-"/>
      <w:lvlJc w:val="left"/>
      <w:pPr>
        <w:ind w:left="1080" w:hanging="360"/>
      </w:pPr>
      <w:rPr>
        <w:rFonts w:ascii="Tahoma" w:hAnsi="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72D102D6"/>
    <w:multiLevelType w:val="hybridMultilevel"/>
    <w:tmpl w:val="A2B0B9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A37AC5"/>
    <w:multiLevelType w:val="hybridMultilevel"/>
    <w:tmpl w:val="6F126BBA"/>
    <w:lvl w:ilvl="0" w:tplc="74683766">
      <w:start w:val="1"/>
      <w:numFmt w:val="bullet"/>
      <w:lvlText w:val="-"/>
      <w:lvlJc w:val="left"/>
      <w:pPr>
        <w:ind w:left="1080" w:hanging="360"/>
      </w:pPr>
      <w:rPr>
        <w:rFonts w:ascii="Tahoma" w:hAnsi="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AD3522D"/>
    <w:multiLevelType w:val="hybridMultilevel"/>
    <w:tmpl w:val="BBAC4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E43E0D"/>
    <w:multiLevelType w:val="hybridMultilevel"/>
    <w:tmpl w:val="81D68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DC7EEA"/>
    <w:multiLevelType w:val="hybridMultilevel"/>
    <w:tmpl w:val="43383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8"/>
  </w:num>
  <w:num w:numId="4">
    <w:abstractNumId w:val="27"/>
  </w:num>
  <w:num w:numId="5">
    <w:abstractNumId w:val="18"/>
  </w:num>
  <w:num w:numId="6">
    <w:abstractNumId w:val="7"/>
  </w:num>
  <w:num w:numId="7">
    <w:abstractNumId w:val="23"/>
  </w:num>
  <w:num w:numId="8">
    <w:abstractNumId w:val="20"/>
  </w:num>
  <w:num w:numId="9">
    <w:abstractNumId w:val="22"/>
  </w:num>
  <w:num w:numId="10">
    <w:abstractNumId w:val="0"/>
  </w:num>
  <w:num w:numId="11">
    <w:abstractNumId w:val="28"/>
  </w:num>
  <w:num w:numId="12">
    <w:abstractNumId w:val="19"/>
  </w:num>
  <w:num w:numId="13">
    <w:abstractNumId w:val="10"/>
  </w:num>
  <w:num w:numId="14">
    <w:abstractNumId w:val="2"/>
  </w:num>
  <w:num w:numId="15">
    <w:abstractNumId w:val="3"/>
  </w:num>
  <w:num w:numId="16">
    <w:abstractNumId w:val="13"/>
  </w:num>
  <w:num w:numId="17">
    <w:abstractNumId w:val="4"/>
  </w:num>
  <w:num w:numId="18">
    <w:abstractNumId w:val="26"/>
  </w:num>
  <w:num w:numId="19">
    <w:abstractNumId w:val="12"/>
  </w:num>
  <w:num w:numId="20">
    <w:abstractNumId w:val="10"/>
  </w:num>
  <w:num w:numId="21">
    <w:abstractNumId w:val="11"/>
  </w:num>
  <w:num w:numId="22">
    <w:abstractNumId w:val="5"/>
  </w:num>
  <w:num w:numId="23">
    <w:abstractNumId w:val="17"/>
  </w:num>
  <w:num w:numId="24">
    <w:abstractNumId w:val="14"/>
  </w:num>
  <w:num w:numId="25">
    <w:abstractNumId w:val="29"/>
  </w:num>
  <w:num w:numId="26">
    <w:abstractNumId w:val="25"/>
  </w:num>
  <w:num w:numId="27">
    <w:abstractNumId w:val="15"/>
  </w:num>
  <w:num w:numId="28">
    <w:abstractNumId w:val="1"/>
  </w:num>
  <w:num w:numId="29">
    <w:abstractNumId w:val="6"/>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FA"/>
    <w:rsid w:val="00000419"/>
    <w:rsid w:val="00010E07"/>
    <w:rsid w:val="00022444"/>
    <w:rsid w:val="0002668C"/>
    <w:rsid w:val="00030D52"/>
    <w:rsid w:val="000311FA"/>
    <w:rsid w:val="000437F9"/>
    <w:rsid w:val="000565A2"/>
    <w:rsid w:val="00063158"/>
    <w:rsid w:val="00070112"/>
    <w:rsid w:val="000722A1"/>
    <w:rsid w:val="00073A4F"/>
    <w:rsid w:val="00087CA9"/>
    <w:rsid w:val="00091ACA"/>
    <w:rsid w:val="000A1781"/>
    <w:rsid w:val="000B6F2D"/>
    <w:rsid w:val="000B7187"/>
    <w:rsid w:val="000C069D"/>
    <w:rsid w:val="000C149A"/>
    <w:rsid w:val="000E1C47"/>
    <w:rsid w:val="000E4A23"/>
    <w:rsid w:val="00102A82"/>
    <w:rsid w:val="00130B97"/>
    <w:rsid w:val="001413BF"/>
    <w:rsid w:val="0016627B"/>
    <w:rsid w:val="00173643"/>
    <w:rsid w:val="0017777E"/>
    <w:rsid w:val="0019209B"/>
    <w:rsid w:val="001A0601"/>
    <w:rsid w:val="001B4465"/>
    <w:rsid w:val="001B7C65"/>
    <w:rsid w:val="001C6950"/>
    <w:rsid w:val="001D7E24"/>
    <w:rsid w:val="001E4887"/>
    <w:rsid w:val="001E6A14"/>
    <w:rsid w:val="001F5B7D"/>
    <w:rsid w:val="00211078"/>
    <w:rsid w:val="00245931"/>
    <w:rsid w:val="00246778"/>
    <w:rsid w:val="002479B4"/>
    <w:rsid w:val="00254A4E"/>
    <w:rsid w:val="0026147F"/>
    <w:rsid w:val="002646FA"/>
    <w:rsid w:val="00264A41"/>
    <w:rsid w:val="0028101B"/>
    <w:rsid w:val="00283811"/>
    <w:rsid w:val="002855C5"/>
    <w:rsid w:val="002918B7"/>
    <w:rsid w:val="002A22DE"/>
    <w:rsid w:val="002A3053"/>
    <w:rsid w:val="002A376E"/>
    <w:rsid w:val="002B34A5"/>
    <w:rsid w:val="002B6982"/>
    <w:rsid w:val="00302BF4"/>
    <w:rsid w:val="00341B78"/>
    <w:rsid w:val="00347DFC"/>
    <w:rsid w:val="00356DE6"/>
    <w:rsid w:val="0037112F"/>
    <w:rsid w:val="00372DD0"/>
    <w:rsid w:val="0039796A"/>
    <w:rsid w:val="003B1F94"/>
    <w:rsid w:val="003E46C9"/>
    <w:rsid w:val="003F21A6"/>
    <w:rsid w:val="0043767D"/>
    <w:rsid w:val="00453E39"/>
    <w:rsid w:val="0045769F"/>
    <w:rsid w:val="00470670"/>
    <w:rsid w:val="00472E76"/>
    <w:rsid w:val="00473068"/>
    <w:rsid w:val="00484D86"/>
    <w:rsid w:val="00493B0E"/>
    <w:rsid w:val="004A70D1"/>
    <w:rsid w:val="004B425D"/>
    <w:rsid w:val="004C016C"/>
    <w:rsid w:val="004C4BEC"/>
    <w:rsid w:val="004C7A39"/>
    <w:rsid w:val="004D1E8E"/>
    <w:rsid w:val="004D73CE"/>
    <w:rsid w:val="004D7DAA"/>
    <w:rsid w:val="004E2DCD"/>
    <w:rsid w:val="004E63CA"/>
    <w:rsid w:val="004F4A0D"/>
    <w:rsid w:val="004F5770"/>
    <w:rsid w:val="004F7F3A"/>
    <w:rsid w:val="00512420"/>
    <w:rsid w:val="00512A8B"/>
    <w:rsid w:val="0051452C"/>
    <w:rsid w:val="005148B8"/>
    <w:rsid w:val="00524503"/>
    <w:rsid w:val="00550AC7"/>
    <w:rsid w:val="005558D1"/>
    <w:rsid w:val="00563DA9"/>
    <w:rsid w:val="005676B1"/>
    <w:rsid w:val="0058717B"/>
    <w:rsid w:val="005A7380"/>
    <w:rsid w:val="005B5786"/>
    <w:rsid w:val="005C1F36"/>
    <w:rsid w:val="005C7D0C"/>
    <w:rsid w:val="005D66E7"/>
    <w:rsid w:val="005E105F"/>
    <w:rsid w:val="005F2EE4"/>
    <w:rsid w:val="005F3749"/>
    <w:rsid w:val="00604758"/>
    <w:rsid w:val="006268AC"/>
    <w:rsid w:val="00664A2D"/>
    <w:rsid w:val="00681E71"/>
    <w:rsid w:val="006861F0"/>
    <w:rsid w:val="006877C6"/>
    <w:rsid w:val="00691EC6"/>
    <w:rsid w:val="00696F36"/>
    <w:rsid w:val="006B44F9"/>
    <w:rsid w:val="006B54F1"/>
    <w:rsid w:val="006D3ABC"/>
    <w:rsid w:val="006F14D2"/>
    <w:rsid w:val="007017AC"/>
    <w:rsid w:val="00714A48"/>
    <w:rsid w:val="007165C4"/>
    <w:rsid w:val="00724C74"/>
    <w:rsid w:val="00727B02"/>
    <w:rsid w:val="007318D3"/>
    <w:rsid w:val="007412FD"/>
    <w:rsid w:val="00750DB3"/>
    <w:rsid w:val="00751A03"/>
    <w:rsid w:val="0075228E"/>
    <w:rsid w:val="00760A16"/>
    <w:rsid w:val="00762ED1"/>
    <w:rsid w:val="0076689B"/>
    <w:rsid w:val="0077477B"/>
    <w:rsid w:val="00792269"/>
    <w:rsid w:val="007A5C2C"/>
    <w:rsid w:val="007B57E0"/>
    <w:rsid w:val="007F3791"/>
    <w:rsid w:val="00811242"/>
    <w:rsid w:val="0081275C"/>
    <w:rsid w:val="0082688C"/>
    <w:rsid w:val="00833525"/>
    <w:rsid w:val="00836E27"/>
    <w:rsid w:val="00854E95"/>
    <w:rsid w:val="00864ABA"/>
    <w:rsid w:val="00873FF2"/>
    <w:rsid w:val="00874110"/>
    <w:rsid w:val="00875A64"/>
    <w:rsid w:val="0087607C"/>
    <w:rsid w:val="00881219"/>
    <w:rsid w:val="00886678"/>
    <w:rsid w:val="008A0509"/>
    <w:rsid w:val="008A12C9"/>
    <w:rsid w:val="008A4067"/>
    <w:rsid w:val="008A75E6"/>
    <w:rsid w:val="008D1843"/>
    <w:rsid w:val="008D5040"/>
    <w:rsid w:val="008F2D2A"/>
    <w:rsid w:val="0091546C"/>
    <w:rsid w:val="009169F5"/>
    <w:rsid w:val="009230DE"/>
    <w:rsid w:val="0092615A"/>
    <w:rsid w:val="00944861"/>
    <w:rsid w:val="00945DE9"/>
    <w:rsid w:val="00960ADE"/>
    <w:rsid w:val="009755E5"/>
    <w:rsid w:val="00975E8A"/>
    <w:rsid w:val="00982FAA"/>
    <w:rsid w:val="009925A3"/>
    <w:rsid w:val="0099554B"/>
    <w:rsid w:val="00997655"/>
    <w:rsid w:val="009A02F3"/>
    <w:rsid w:val="009A4BFD"/>
    <w:rsid w:val="009B0DAC"/>
    <w:rsid w:val="009C59AB"/>
    <w:rsid w:val="009D4948"/>
    <w:rsid w:val="009D4A00"/>
    <w:rsid w:val="009E6238"/>
    <w:rsid w:val="00A02E97"/>
    <w:rsid w:val="00A30FF4"/>
    <w:rsid w:val="00A349EE"/>
    <w:rsid w:val="00A51305"/>
    <w:rsid w:val="00A63397"/>
    <w:rsid w:val="00A70F26"/>
    <w:rsid w:val="00A75EEA"/>
    <w:rsid w:val="00A80CD2"/>
    <w:rsid w:val="00A915B1"/>
    <w:rsid w:val="00AC11B1"/>
    <w:rsid w:val="00AD154E"/>
    <w:rsid w:val="00B030F6"/>
    <w:rsid w:val="00B037AF"/>
    <w:rsid w:val="00B157A6"/>
    <w:rsid w:val="00B167B6"/>
    <w:rsid w:val="00B16CB3"/>
    <w:rsid w:val="00B2096A"/>
    <w:rsid w:val="00B25ACC"/>
    <w:rsid w:val="00B76AF9"/>
    <w:rsid w:val="00B81EA9"/>
    <w:rsid w:val="00B85BBD"/>
    <w:rsid w:val="00B96E73"/>
    <w:rsid w:val="00BB2025"/>
    <w:rsid w:val="00BC12B7"/>
    <w:rsid w:val="00BD4900"/>
    <w:rsid w:val="00BF71A6"/>
    <w:rsid w:val="00C05816"/>
    <w:rsid w:val="00C07F73"/>
    <w:rsid w:val="00C1226B"/>
    <w:rsid w:val="00C202C7"/>
    <w:rsid w:val="00C204A0"/>
    <w:rsid w:val="00C235C1"/>
    <w:rsid w:val="00C36E98"/>
    <w:rsid w:val="00C84EC6"/>
    <w:rsid w:val="00C85BA6"/>
    <w:rsid w:val="00C94EB0"/>
    <w:rsid w:val="00CA793B"/>
    <w:rsid w:val="00CA7AF6"/>
    <w:rsid w:val="00CA7EB6"/>
    <w:rsid w:val="00CB0542"/>
    <w:rsid w:val="00CB05D8"/>
    <w:rsid w:val="00CB09E1"/>
    <w:rsid w:val="00CB314B"/>
    <w:rsid w:val="00CC4903"/>
    <w:rsid w:val="00CD0DF8"/>
    <w:rsid w:val="00CD508E"/>
    <w:rsid w:val="00CE0A3C"/>
    <w:rsid w:val="00CE2D53"/>
    <w:rsid w:val="00CE361F"/>
    <w:rsid w:val="00CF7CA7"/>
    <w:rsid w:val="00D2762F"/>
    <w:rsid w:val="00D31CEB"/>
    <w:rsid w:val="00D32BA9"/>
    <w:rsid w:val="00D368C4"/>
    <w:rsid w:val="00D43D00"/>
    <w:rsid w:val="00D52BCF"/>
    <w:rsid w:val="00D53611"/>
    <w:rsid w:val="00D66EF4"/>
    <w:rsid w:val="00D7259C"/>
    <w:rsid w:val="00D76F07"/>
    <w:rsid w:val="00D82B01"/>
    <w:rsid w:val="00D901BE"/>
    <w:rsid w:val="00D90289"/>
    <w:rsid w:val="00D921AB"/>
    <w:rsid w:val="00DA03E4"/>
    <w:rsid w:val="00DA0A20"/>
    <w:rsid w:val="00DA14ED"/>
    <w:rsid w:val="00DB4247"/>
    <w:rsid w:val="00DB7076"/>
    <w:rsid w:val="00DC7F90"/>
    <w:rsid w:val="00DE05AD"/>
    <w:rsid w:val="00DE0CAD"/>
    <w:rsid w:val="00DE62D4"/>
    <w:rsid w:val="00DF3031"/>
    <w:rsid w:val="00DF78FF"/>
    <w:rsid w:val="00E0534F"/>
    <w:rsid w:val="00E179E7"/>
    <w:rsid w:val="00E22E5A"/>
    <w:rsid w:val="00E358B1"/>
    <w:rsid w:val="00E42167"/>
    <w:rsid w:val="00E80CF0"/>
    <w:rsid w:val="00E81CE2"/>
    <w:rsid w:val="00E85D6D"/>
    <w:rsid w:val="00E86B38"/>
    <w:rsid w:val="00ED091F"/>
    <w:rsid w:val="00ED10A5"/>
    <w:rsid w:val="00ED549D"/>
    <w:rsid w:val="00EE573E"/>
    <w:rsid w:val="00EE7C74"/>
    <w:rsid w:val="00EE7D93"/>
    <w:rsid w:val="00F0197B"/>
    <w:rsid w:val="00F04928"/>
    <w:rsid w:val="00F04E47"/>
    <w:rsid w:val="00F2645C"/>
    <w:rsid w:val="00F3301C"/>
    <w:rsid w:val="00F40CA1"/>
    <w:rsid w:val="00F50ADF"/>
    <w:rsid w:val="00F54FEB"/>
    <w:rsid w:val="00F55EC5"/>
    <w:rsid w:val="00F63134"/>
    <w:rsid w:val="00F819A4"/>
    <w:rsid w:val="00F94936"/>
    <w:rsid w:val="00F960A8"/>
    <w:rsid w:val="00F97BC0"/>
    <w:rsid w:val="00FA31E6"/>
    <w:rsid w:val="00FA735C"/>
    <w:rsid w:val="00FB3DA8"/>
    <w:rsid w:val="00FB7B8B"/>
    <w:rsid w:val="00FD5289"/>
    <w:rsid w:val="00FE1CFC"/>
    <w:rsid w:val="00FF5A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9F441"/>
  <w15:docId w15:val="{CBB32177-9096-477B-8FCB-4F0ADCC8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D79"/>
  </w:style>
  <w:style w:type="paragraph" w:styleId="Titolo1">
    <w:name w:val="heading 1"/>
    <w:basedOn w:val="Normale"/>
    <w:next w:val="Normale"/>
    <w:link w:val="Titolo1Carattere"/>
    <w:uiPriority w:val="9"/>
    <w:qFormat/>
    <w:rsid w:val="00F30D79"/>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z w:val="32"/>
    </w:rPr>
  </w:style>
  <w:style w:type="paragraph" w:styleId="Titolo2">
    <w:name w:val="heading 2"/>
    <w:basedOn w:val="Normale1"/>
    <w:next w:val="Normale1"/>
    <w:uiPriority w:val="9"/>
    <w:semiHidden/>
    <w:unhideWhenUsed/>
    <w:qFormat/>
    <w:pPr>
      <w:keepNext/>
      <w:keepLines/>
      <w:spacing w:before="360" w:after="80"/>
      <w:outlineLvl w:val="1"/>
    </w:pPr>
    <w:rPr>
      <w:b/>
      <w:sz w:val="36"/>
      <w:szCs w:val="36"/>
    </w:rPr>
  </w:style>
  <w:style w:type="paragraph" w:styleId="Titolo3">
    <w:name w:val="heading 3"/>
    <w:basedOn w:val="Normale1"/>
    <w:next w:val="Normale1"/>
    <w:uiPriority w:val="9"/>
    <w:semiHidden/>
    <w:unhideWhenUsed/>
    <w:qFormat/>
    <w:pPr>
      <w:keepNext/>
      <w:keepLines/>
      <w:spacing w:before="280" w:after="80"/>
      <w:outlineLvl w:val="2"/>
    </w:pPr>
    <w:rPr>
      <w:b/>
      <w:sz w:val="28"/>
      <w:szCs w:val="28"/>
    </w:rPr>
  </w:style>
  <w:style w:type="paragraph" w:styleId="Titolo4">
    <w:name w:val="heading 4"/>
    <w:basedOn w:val="Normale1"/>
    <w:next w:val="Normale1"/>
    <w:uiPriority w:val="9"/>
    <w:semiHidden/>
    <w:unhideWhenUsed/>
    <w:qFormat/>
    <w:pPr>
      <w:keepNext/>
      <w:keepLines/>
      <w:spacing w:before="240" w:after="40"/>
      <w:outlineLvl w:val="3"/>
    </w:pPr>
    <w:rPr>
      <w:b/>
    </w:rPr>
  </w:style>
  <w:style w:type="paragraph" w:styleId="Titolo5">
    <w:name w:val="heading 5"/>
    <w:basedOn w:val="Normale1"/>
    <w:next w:val="Normale1"/>
    <w:uiPriority w:val="9"/>
    <w:semiHidden/>
    <w:unhideWhenUsed/>
    <w:qFormat/>
    <w:pPr>
      <w:keepNext/>
      <w:keepLines/>
      <w:spacing w:before="220" w:after="40"/>
      <w:outlineLvl w:val="4"/>
    </w:pPr>
    <w:rPr>
      <w:b/>
      <w:sz w:val="22"/>
      <w:szCs w:val="22"/>
    </w:rPr>
  </w:style>
  <w:style w:type="paragraph" w:styleId="Titolo6">
    <w:name w:val="heading 6"/>
    <w:basedOn w:val="Normale1"/>
    <w:next w:val="Normale1"/>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1"/>
    <w:next w:val="Normale1"/>
    <w:uiPriority w:val="10"/>
    <w:qFormat/>
    <w:pPr>
      <w:keepNext/>
      <w:keepLines/>
      <w:spacing w:before="480" w:after="120"/>
    </w:pPr>
    <w:rPr>
      <w:b/>
      <w:sz w:val="72"/>
      <w:szCs w:val="72"/>
    </w:rPr>
  </w:style>
  <w:style w:type="paragraph" w:customStyle="1" w:styleId="Normale1">
    <w:name w:val="Normale1"/>
  </w:style>
  <w:style w:type="table" w:customStyle="1" w:styleId="TableNormal2">
    <w:name w:val="Table Normal2"/>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F30D79"/>
    <w:rPr>
      <w:rFonts w:ascii="Times New Roman" w:eastAsia="Times New Roman" w:hAnsi="Times New Roman" w:cs="Times New Roman"/>
      <w:b/>
      <w:bCs/>
      <w:sz w:val="32"/>
    </w:rPr>
  </w:style>
  <w:style w:type="paragraph" w:styleId="Pidipagina">
    <w:name w:val="footer"/>
    <w:basedOn w:val="Normale"/>
    <w:link w:val="PidipaginaCarattere"/>
    <w:rsid w:val="00F30D79"/>
    <w:pPr>
      <w:tabs>
        <w:tab w:val="center" w:pos="4819"/>
        <w:tab w:val="right" w:pos="9638"/>
      </w:tabs>
    </w:pPr>
  </w:style>
  <w:style w:type="character" w:customStyle="1" w:styleId="PidipaginaCarattere">
    <w:name w:val="Piè di pagina Carattere"/>
    <w:basedOn w:val="Carpredefinitoparagrafo"/>
    <w:link w:val="Pidipagina"/>
    <w:rsid w:val="00F30D79"/>
    <w:rPr>
      <w:rFonts w:ascii="Times New Roman" w:eastAsia="Times New Roman" w:hAnsi="Times New Roman" w:cs="Times New Roman"/>
    </w:rPr>
  </w:style>
  <w:style w:type="character" w:styleId="Numeropagina">
    <w:name w:val="page number"/>
    <w:basedOn w:val="Carpredefinitoparagrafo"/>
    <w:rsid w:val="00F30D79"/>
  </w:style>
  <w:style w:type="paragraph" w:styleId="Intestazione">
    <w:name w:val="header"/>
    <w:basedOn w:val="Normale"/>
    <w:link w:val="IntestazioneCarattere"/>
    <w:rsid w:val="00F30D79"/>
    <w:pPr>
      <w:tabs>
        <w:tab w:val="center" w:pos="4819"/>
        <w:tab w:val="right" w:pos="9638"/>
      </w:tabs>
    </w:pPr>
  </w:style>
  <w:style w:type="character" w:customStyle="1" w:styleId="IntestazioneCarattere">
    <w:name w:val="Intestazione Carattere"/>
    <w:basedOn w:val="Carpredefinitoparagrafo"/>
    <w:link w:val="Intestazione"/>
    <w:rsid w:val="00F30D79"/>
    <w:rPr>
      <w:rFonts w:ascii="Times New Roman" w:eastAsia="Times New Roman" w:hAnsi="Times New Roman" w:cs="Times New Roman"/>
    </w:rPr>
  </w:style>
  <w:style w:type="paragraph" w:styleId="Corpotesto">
    <w:name w:val="Body Text"/>
    <w:basedOn w:val="Normale"/>
    <w:link w:val="CorpotestoCarattere"/>
    <w:rsid w:val="00F30D79"/>
    <w:pPr>
      <w:jc w:val="both"/>
    </w:pPr>
  </w:style>
  <w:style w:type="character" w:customStyle="1" w:styleId="CorpotestoCarattere">
    <w:name w:val="Corpo testo Carattere"/>
    <w:basedOn w:val="Carpredefinitoparagrafo"/>
    <w:link w:val="Corpotesto"/>
    <w:rsid w:val="00F30D79"/>
    <w:rPr>
      <w:rFonts w:ascii="Times New Roman" w:eastAsia="Times New Roman" w:hAnsi="Times New Roman" w:cs="Times New Roma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8F2D2A"/>
    <w:pPr>
      <w:ind w:left="720"/>
      <w:contextualSpacing/>
    </w:pPr>
  </w:style>
  <w:style w:type="table" w:styleId="Grigliatabella">
    <w:name w:val="Table Grid"/>
    <w:basedOn w:val="Tabellanormale"/>
    <w:uiPriority w:val="39"/>
    <w:rsid w:val="00DC7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26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KmDKO6bGDcf7pMPfNg7zDvRvqOQ==">AMUW2mVmeXJwxdpeinDwcFvpLGxVUkVFDiYIPDQ0B6fLdAHtXWWI3sSvdKJGnFwoOh60CevPJHLtuoTIg0pKCf+gSSR9aTNKCQ24smyDjPD0U0b5evG5MPp85oH7nce28iW2oGFYQyhi</go:docsCustomData>
</go:gDocsCustomXmlDataStorage>
</file>

<file path=customXml/itemProps1.xml><?xml version="1.0" encoding="utf-8"?>
<ds:datastoreItem xmlns:ds="http://schemas.openxmlformats.org/officeDocument/2006/customXml" ds:itemID="{A34B4741-2973-4068-BD9A-573C4CF49B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785</Words>
  <Characters>4481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lananna</dc:creator>
  <cp:lastModifiedBy>user</cp:lastModifiedBy>
  <cp:revision>4</cp:revision>
  <dcterms:created xsi:type="dcterms:W3CDTF">2023-12-08T14:44:00Z</dcterms:created>
  <dcterms:modified xsi:type="dcterms:W3CDTF">2023-12-11T19:35:00Z</dcterms:modified>
</cp:coreProperties>
</file>